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F9C" w:rsidRDefault="00D63C2F" w:rsidP="00D63C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рисков</w:t>
      </w:r>
    </w:p>
    <w:p w:rsidR="00D63C2F" w:rsidRDefault="00D63C2F" w:rsidP="00D63C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3C2F" w:rsidRDefault="00D63C2F" w:rsidP="007E4A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№5</w:t>
      </w:r>
    </w:p>
    <w:p w:rsidR="00D63C2F" w:rsidRPr="00D63C2F" w:rsidRDefault="00D63C2F" w:rsidP="007E4A60">
      <w:pPr>
        <w:rPr>
          <w:rFonts w:ascii="Times New Roman" w:hAnsi="Times New Roman" w:cs="Times New Roman"/>
          <w:sz w:val="28"/>
          <w:szCs w:val="28"/>
        </w:rPr>
      </w:pPr>
      <w:r w:rsidRPr="00D63C2F">
        <w:rPr>
          <w:rFonts w:ascii="Times New Roman" w:hAnsi="Times New Roman" w:cs="Times New Roman"/>
          <w:sz w:val="28"/>
          <w:szCs w:val="28"/>
        </w:rPr>
        <w:t xml:space="preserve">Необходимо показать, что риски производственной деятельности неизбежны. Главная задача – научиться управлять рисками так, чтобы они не приводили к негативным результатам с точки зрения жизни и здоровья человека. Ключевыми факторами эффективного управления риском является его осознание и правильное восприятие. </w:t>
      </w:r>
    </w:p>
    <w:p w:rsidR="00D63C2F" w:rsidRDefault="00D63C2F" w:rsidP="007E4A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№6-15 фото</w:t>
      </w:r>
    </w:p>
    <w:p w:rsidR="00D63C2F" w:rsidRDefault="00D63C2F" w:rsidP="007E4A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Первые несколько слайдов вызывают смех.</w:t>
      </w:r>
    </w:p>
    <w:p w:rsidR="00D63C2F" w:rsidRDefault="00D63C2F" w:rsidP="007E4A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Видео «В офисе»</w:t>
      </w:r>
    </w:p>
    <w:p w:rsidR="00D63C2F" w:rsidRDefault="00D63C2F" w:rsidP="007E4A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№16-17 </w:t>
      </w:r>
    </w:p>
    <w:p w:rsidR="00BA632E" w:rsidRDefault="00BA632E" w:rsidP="007E4A6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Уже не так смешно?</w:t>
      </w:r>
    </w:p>
    <w:p w:rsidR="00BA632E" w:rsidRDefault="00BA632E" w:rsidP="007E4A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№ 21</w:t>
      </w:r>
    </w:p>
    <w:p w:rsidR="00BA632E" w:rsidRDefault="00BA632E" w:rsidP="007E4A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BA632E">
        <w:rPr>
          <w:rFonts w:ascii="Times New Roman" w:hAnsi="Times New Roman" w:cs="Times New Roman"/>
          <w:sz w:val="28"/>
          <w:szCs w:val="28"/>
        </w:rPr>
        <w:t xml:space="preserve">правляться должны риски по всем выявленным опасностям, независимо от их величины. </w:t>
      </w:r>
    </w:p>
    <w:p w:rsidR="00BA632E" w:rsidRDefault="00BA632E" w:rsidP="007E4A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№22</w:t>
      </w:r>
    </w:p>
    <w:p w:rsidR="00BA632E" w:rsidRDefault="00BA632E" w:rsidP="007E4A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данном слайде показана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A632E">
        <w:rPr>
          <w:rFonts w:ascii="Times New Roman" w:hAnsi="Times New Roman" w:cs="Times New Roman"/>
          <w:sz w:val="28"/>
          <w:szCs w:val="28"/>
        </w:rPr>
        <w:t>ирамид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A632E">
        <w:rPr>
          <w:rFonts w:ascii="Times New Roman" w:hAnsi="Times New Roman" w:cs="Times New Roman"/>
          <w:sz w:val="28"/>
          <w:szCs w:val="28"/>
        </w:rPr>
        <w:t xml:space="preserve"> рисков, которая показывает, что пренебрежение малыми рисками может привести к увеличению уровня риска </w:t>
      </w:r>
      <w:proofErr w:type="gramStart"/>
      <w:r w:rsidRPr="00BA632E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BA632E">
        <w:rPr>
          <w:rFonts w:ascii="Times New Roman" w:hAnsi="Times New Roman" w:cs="Times New Roman"/>
          <w:sz w:val="28"/>
          <w:szCs w:val="28"/>
        </w:rPr>
        <w:t xml:space="preserve"> неприемлемого.</w:t>
      </w:r>
    </w:p>
    <w:p w:rsidR="00BA632E" w:rsidRDefault="00BA632E" w:rsidP="007E4A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23</w:t>
      </w:r>
    </w:p>
    <w:p w:rsidR="00BA632E" w:rsidRDefault="00BA632E" w:rsidP="007E4A60">
      <w:pPr>
        <w:rPr>
          <w:rFonts w:ascii="Times New Roman" w:hAnsi="Times New Roman" w:cs="Times New Roman"/>
          <w:sz w:val="28"/>
          <w:szCs w:val="28"/>
        </w:rPr>
      </w:pPr>
      <w:r w:rsidRPr="00BA632E">
        <w:rPr>
          <w:rFonts w:ascii="Times New Roman" w:hAnsi="Times New Roman" w:cs="Times New Roman"/>
          <w:sz w:val="28"/>
          <w:szCs w:val="28"/>
        </w:rPr>
        <w:t>Коротко охарактеризовать структуру, состав положения. Для этого предложить участникам обучения пролистать документ, ответить на возможные вопросы о содержании документа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A632E" w:rsidRDefault="00BA632E" w:rsidP="007E4A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24</w:t>
      </w:r>
    </w:p>
    <w:p w:rsidR="00BA632E" w:rsidRPr="00BA632E" w:rsidRDefault="00BA632E" w:rsidP="007E4A60">
      <w:pPr>
        <w:rPr>
          <w:rFonts w:ascii="Times New Roman" w:hAnsi="Times New Roman" w:cs="Times New Roman"/>
          <w:sz w:val="28"/>
          <w:szCs w:val="28"/>
        </w:rPr>
      </w:pPr>
      <w:r w:rsidRPr="00BA632E">
        <w:rPr>
          <w:rFonts w:ascii="Times New Roman" w:hAnsi="Times New Roman" w:cs="Times New Roman"/>
          <w:sz w:val="28"/>
          <w:szCs w:val="28"/>
        </w:rPr>
        <w:t xml:space="preserve">На уровне Общества сосредоточена основная работа по выявлению, оценке и контролю рисков ПБОТОС. </w:t>
      </w:r>
    </w:p>
    <w:p w:rsidR="00BA632E" w:rsidRPr="00BA632E" w:rsidRDefault="00BA632E" w:rsidP="007E4A60">
      <w:pPr>
        <w:rPr>
          <w:rFonts w:ascii="Times New Roman" w:hAnsi="Times New Roman" w:cs="Times New Roman"/>
          <w:sz w:val="28"/>
          <w:szCs w:val="28"/>
        </w:rPr>
      </w:pPr>
      <w:r w:rsidRPr="00BA632E">
        <w:rPr>
          <w:rFonts w:ascii="Times New Roman" w:hAnsi="Times New Roman" w:cs="Times New Roman"/>
          <w:sz w:val="28"/>
          <w:szCs w:val="28"/>
        </w:rPr>
        <w:t xml:space="preserve">Ключевым звеном управления рисками ПБОТОС являются производственные СП. В производственных СП формируются рабочие группы, которые выявляют, оценивают риски, определяют меры управления ими. Основные функции руководителей производственных СП заключаются в рассмотрении результатов работы Рабочих групп, организации мероприятий по управлению рисками и контроле их выполнения. </w:t>
      </w:r>
    </w:p>
    <w:p w:rsidR="00BA632E" w:rsidRPr="00BA632E" w:rsidRDefault="00BA632E" w:rsidP="007E4A60">
      <w:pPr>
        <w:rPr>
          <w:rFonts w:ascii="Times New Roman" w:hAnsi="Times New Roman" w:cs="Times New Roman"/>
          <w:sz w:val="28"/>
          <w:szCs w:val="28"/>
        </w:rPr>
      </w:pPr>
      <w:r w:rsidRPr="00BA632E">
        <w:rPr>
          <w:rFonts w:ascii="Times New Roman" w:hAnsi="Times New Roman" w:cs="Times New Roman"/>
          <w:sz w:val="28"/>
          <w:szCs w:val="28"/>
        </w:rPr>
        <w:lastRenderedPageBreak/>
        <w:t>Основной задачей руководителей СП, курирующих БН/ФН, является обеспечение необходимыми ресурсами деятельности по управлению рисками и последующий контроль результативного использования этих ресурсов.</w:t>
      </w:r>
    </w:p>
    <w:p w:rsidR="00BA632E" w:rsidRPr="00BA632E" w:rsidRDefault="00BA632E" w:rsidP="007E4A60">
      <w:pPr>
        <w:rPr>
          <w:rFonts w:ascii="Times New Roman" w:hAnsi="Times New Roman" w:cs="Times New Roman"/>
          <w:sz w:val="28"/>
          <w:szCs w:val="28"/>
        </w:rPr>
      </w:pPr>
      <w:r w:rsidRPr="00BA632E">
        <w:rPr>
          <w:rFonts w:ascii="Times New Roman" w:hAnsi="Times New Roman" w:cs="Times New Roman"/>
          <w:sz w:val="28"/>
          <w:szCs w:val="28"/>
        </w:rPr>
        <w:t>Руководители и специалисты подразделений ПБОТОС Общества, как и соответствующие работники ЦАУК, выполняют в процессе управления рисками в основном методологические, консультационные, информационные функции.</w:t>
      </w:r>
    </w:p>
    <w:p w:rsidR="00BA632E" w:rsidRDefault="00BA632E" w:rsidP="007E4A60">
      <w:pPr>
        <w:rPr>
          <w:rFonts w:ascii="Times New Roman" w:hAnsi="Times New Roman" w:cs="Times New Roman"/>
          <w:sz w:val="28"/>
          <w:szCs w:val="28"/>
        </w:rPr>
      </w:pPr>
      <w:r w:rsidRPr="00BA632E">
        <w:rPr>
          <w:rFonts w:ascii="Times New Roman" w:hAnsi="Times New Roman" w:cs="Times New Roman"/>
          <w:sz w:val="28"/>
          <w:szCs w:val="28"/>
        </w:rPr>
        <w:t>Общая ответственность за координацию действий по управлению рисками ПБОТОС возлагается на специально назначенного заместителя руководителя ОГ.</w:t>
      </w:r>
    </w:p>
    <w:p w:rsidR="00BA632E" w:rsidRDefault="00BA632E" w:rsidP="007E4A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30</w:t>
      </w:r>
    </w:p>
    <w:p w:rsidR="00BA632E" w:rsidRPr="00BA632E" w:rsidRDefault="00BA632E" w:rsidP="007E4A60">
      <w:pPr>
        <w:rPr>
          <w:rFonts w:ascii="Times New Roman" w:hAnsi="Times New Roman" w:cs="Times New Roman"/>
          <w:sz w:val="28"/>
          <w:szCs w:val="28"/>
        </w:rPr>
      </w:pPr>
      <w:r w:rsidRPr="00BA632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Нормальные/штатные условия (Н) </w:t>
      </w:r>
    </w:p>
    <w:p w:rsidR="00BA632E" w:rsidRPr="00BA632E" w:rsidRDefault="00BA632E" w:rsidP="007E4A60">
      <w:pPr>
        <w:rPr>
          <w:rFonts w:ascii="Times New Roman" w:hAnsi="Times New Roman" w:cs="Times New Roman"/>
          <w:sz w:val="28"/>
          <w:szCs w:val="28"/>
        </w:rPr>
      </w:pPr>
      <w:r w:rsidRPr="00BA632E">
        <w:rPr>
          <w:rFonts w:ascii="Times New Roman" w:hAnsi="Times New Roman" w:cs="Times New Roman"/>
          <w:sz w:val="28"/>
          <w:szCs w:val="28"/>
        </w:rPr>
        <w:t>Опасные события связаны:</w:t>
      </w:r>
    </w:p>
    <w:p w:rsidR="00000000" w:rsidRPr="00BA632E" w:rsidRDefault="002F618E" w:rsidP="007E4A60">
      <w:pPr>
        <w:numPr>
          <w:ilvl w:val="1"/>
          <w:numId w:val="1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BA632E">
        <w:rPr>
          <w:rFonts w:ascii="Times New Roman" w:hAnsi="Times New Roman" w:cs="Times New Roman"/>
          <w:sz w:val="28"/>
          <w:szCs w:val="28"/>
        </w:rPr>
        <w:t xml:space="preserve"> </w:t>
      </w:r>
      <w:r w:rsidRPr="00BA632E">
        <w:rPr>
          <w:rFonts w:ascii="Times New Roman" w:hAnsi="Times New Roman" w:cs="Times New Roman"/>
          <w:sz w:val="28"/>
          <w:szCs w:val="28"/>
          <w:u w:val="single"/>
        </w:rPr>
        <w:t>Для людей:</w:t>
      </w:r>
      <w:r w:rsidRPr="00BA632E">
        <w:rPr>
          <w:rFonts w:ascii="Times New Roman" w:hAnsi="Times New Roman" w:cs="Times New Roman"/>
          <w:sz w:val="28"/>
          <w:szCs w:val="28"/>
        </w:rPr>
        <w:t xml:space="preserve"> с опасными и вредными производственными факторами - химическими факторами, освещенностью, </w:t>
      </w:r>
      <w:proofErr w:type="spellStart"/>
      <w:r w:rsidRPr="00BA632E">
        <w:rPr>
          <w:rFonts w:ascii="Times New Roman" w:hAnsi="Times New Roman" w:cs="Times New Roman"/>
          <w:sz w:val="28"/>
          <w:szCs w:val="28"/>
        </w:rPr>
        <w:t>травмоопасностью</w:t>
      </w:r>
      <w:proofErr w:type="spellEnd"/>
      <w:r w:rsidRPr="00BA632E">
        <w:rPr>
          <w:rFonts w:ascii="Times New Roman" w:hAnsi="Times New Roman" w:cs="Times New Roman"/>
          <w:sz w:val="28"/>
          <w:szCs w:val="28"/>
        </w:rPr>
        <w:t xml:space="preserve">, напряженностью труда и т.д. </w:t>
      </w:r>
    </w:p>
    <w:p w:rsidR="00000000" w:rsidRPr="00BA632E" w:rsidRDefault="002F618E" w:rsidP="007E4A60">
      <w:pPr>
        <w:numPr>
          <w:ilvl w:val="1"/>
          <w:numId w:val="1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BA632E">
        <w:rPr>
          <w:rFonts w:ascii="Times New Roman" w:hAnsi="Times New Roman" w:cs="Times New Roman"/>
          <w:sz w:val="28"/>
          <w:szCs w:val="28"/>
        </w:rPr>
        <w:t xml:space="preserve"> </w:t>
      </w:r>
      <w:r w:rsidRPr="00BA632E">
        <w:rPr>
          <w:rFonts w:ascii="Times New Roman" w:hAnsi="Times New Roman" w:cs="Times New Roman"/>
          <w:sz w:val="28"/>
          <w:szCs w:val="28"/>
          <w:u w:val="single"/>
        </w:rPr>
        <w:t>Для экологии:</w:t>
      </w:r>
      <w:r w:rsidRPr="00BA632E">
        <w:rPr>
          <w:rFonts w:ascii="Times New Roman" w:hAnsi="Times New Roman" w:cs="Times New Roman"/>
          <w:sz w:val="28"/>
          <w:szCs w:val="28"/>
        </w:rPr>
        <w:t xml:space="preserve"> со сбросами, выбросами загрязняющих веществ, образованием отходов, изъятием природных ресурсов и др.</w:t>
      </w:r>
    </w:p>
    <w:p w:rsidR="00000000" w:rsidRPr="00BA632E" w:rsidRDefault="002F618E" w:rsidP="007E4A60">
      <w:pPr>
        <w:numPr>
          <w:ilvl w:val="1"/>
          <w:numId w:val="1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BA632E">
        <w:rPr>
          <w:rFonts w:ascii="Times New Roman" w:hAnsi="Times New Roman" w:cs="Times New Roman"/>
          <w:sz w:val="28"/>
          <w:szCs w:val="28"/>
        </w:rPr>
        <w:t xml:space="preserve"> </w:t>
      </w:r>
      <w:r w:rsidRPr="00BA632E">
        <w:rPr>
          <w:rFonts w:ascii="Times New Roman" w:hAnsi="Times New Roman" w:cs="Times New Roman"/>
          <w:sz w:val="28"/>
          <w:szCs w:val="28"/>
          <w:u w:val="single"/>
        </w:rPr>
        <w:t>Для имущества:</w:t>
      </w:r>
      <w:r w:rsidRPr="00BA632E">
        <w:rPr>
          <w:rFonts w:ascii="Times New Roman" w:hAnsi="Times New Roman" w:cs="Times New Roman"/>
          <w:sz w:val="28"/>
          <w:szCs w:val="28"/>
        </w:rPr>
        <w:t xml:space="preserve"> отсутствует ущерб, не происходит нарушение целостности оборудования.</w:t>
      </w:r>
    </w:p>
    <w:p w:rsidR="00BA632E" w:rsidRPr="00BA632E" w:rsidRDefault="00BA632E" w:rsidP="007E4A60">
      <w:pPr>
        <w:rPr>
          <w:rFonts w:ascii="Times New Roman" w:hAnsi="Times New Roman" w:cs="Times New Roman"/>
          <w:sz w:val="28"/>
          <w:szCs w:val="28"/>
        </w:rPr>
      </w:pPr>
      <w:r w:rsidRPr="00BA632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Аварийные/нештатные условия (А) </w:t>
      </w:r>
    </w:p>
    <w:p w:rsidR="00000000" w:rsidRPr="00BA632E" w:rsidRDefault="002F618E" w:rsidP="007E4A60">
      <w:pPr>
        <w:numPr>
          <w:ilvl w:val="1"/>
          <w:numId w:val="2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BA632E">
        <w:rPr>
          <w:rFonts w:ascii="Times New Roman" w:hAnsi="Times New Roman" w:cs="Times New Roman"/>
          <w:sz w:val="28"/>
          <w:szCs w:val="28"/>
        </w:rPr>
        <w:t>Опасные события связаны с повреждением объектов, оборудования, в частности с авариями, инцидента</w:t>
      </w:r>
      <w:r w:rsidRPr="00BA632E">
        <w:rPr>
          <w:rFonts w:ascii="Times New Roman" w:hAnsi="Times New Roman" w:cs="Times New Roman"/>
          <w:sz w:val="28"/>
          <w:szCs w:val="28"/>
        </w:rPr>
        <w:t>ми, пожарами, дорожно-транспортными происшествиями</w:t>
      </w:r>
    </w:p>
    <w:p w:rsidR="00BA632E" w:rsidRDefault="00BA632E" w:rsidP="007E4A60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632E">
        <w:rPr>
          <w:rFonts w:ascii="Times New Roman" w:hAnsi="Times New Roman" w:cs="Times New Roman"/>
          <w:b/>
          <w:sz w:val="28"/>
          <w:szCs w:val="28"/>
        </w:rPr>
        <w:t>Слайд 3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000000" w:rsidRPr="00BA632E" w:rsidRDefault="002F618E" w:rsidP="007E4A60">
      <w:pPr>
        <w:pStyle w:val="a3"/>
        <w:numPr>
          <w:ilvl w:val="0"/>
          <w:numId w:val="3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BA632E">
        <w:rPr>
          <w:rFonts w:ascii="Times New Roman" w:hAnsi="Times New Roman" w:cs="Times New Roman"/>
          <w:sz w:val="28"/>
          <w:szCs w:val="28"/>
        </w:rPr>
        <w:t>Рисунок иллюстрирует общий алгоритм оценки рисков в области ПБОТОС.</w:t>
      </w:r>
    </w:p>
    <w:p w:rsidR="00000000" w:rsidRPr="00BA632E" w:rsidRDefault="002F618E" w:rsidP="007E4A60">
      <w:pPr>
        <w:pStyle w:val="a3"/>
        <w:numPr>
          <w:ilvl w:val="0"/>
          <w:numId w:val="3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BA632E">
        <w:rPr>
          <w:rFonts w:ascii="Times New Roman" w:hAnsi="Times New Roman" w:cs="Times New Roman"/>
          <w:sz w:val="28"/>
          <w:szCs w:val="28"/>
        </w:rPr>
        <w:t xml:space="preserve">риск – это сочетание двух основных параметров – серьезности последствий опасного события и его вероятности. </w:t>
      </w:r>
    </w:p>
    <w:p w:rsidR="00BA632E" w:rsidRDefault="002F618E" w:rsidP="007E4A60">
      <w:pPr>
        <w:pStyle w:val="a3"/>
        <w:numPr>
          <w:ilvl w:val="0"/>
          <w:numId w:val="3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3E7E98">
        <w:rPr>
          <w:rFonts w:ascii="Times New Roman" w:hAnsi="Times New Roman" w:cs="Times New Roman"/>
          <w:sz w:val="28"/>
          <w:szCs w:val="28"/>
        </w:rPr>
        <w:t>Дополнительным параметром, который в соответствии с корпоративны</w:t>
      </w:r>
      <w:r w:rsidRPr="003E7E98">
        <w:rPr>
          <w:rFonts w:ascii="Times New Roman" w:hAnsi="Times New Roman" w:cs="Times New Roman"/>
          <w:sz w:val="28"/>
          <w:szCs w:val="28"/>
        </w:rPr>
        <w:t xml:space="preserve">ми требованиями учитывается при оценке рисков, является результативность существующих мер управления риском. </w:t>
      </w:r>
      <w:proofErr w:type="gramStart"/>
      <w:r w:rsidRPr="003E7E98">
        <w:rPr>
          <w:rFonts w:ascii="Times New Roman" w:hAnsi="Times New Roman" w:cs="Times New Roman"/>
          <w:sz w:val="28"/>
          <w:szCs w:val="28"/>
        </w:rPr>
        <w:t>Высокий риск может быть снижен за счет применения эффективного управления им. И наоборот, незначительный риск может превратиться в критический из-з</w:t>
      </w:r>
      <w:r w:rsidRPr="003E7E98">
        <w:rPr>
          <w:rFonts w:ascii="Times New Roman" w:hAnsi="Times New Roman" w:cs="Times New Roman"/>
          <w:sz w:val="28"/>
          <w:szCs w:val="28"/>
        </w:rPr>
        <w:t>а отсутствия необходимых мер управления.</w:t>
      </w:r>
      <w:proofErr w:type="gramEnd"/>
      <w:r w:rsidRPr="003E7E98">
        <w:rPr>
          <w:rFonts w:ascii="Times New Roman" w:hAnsi="Times New Roman" w:cs="Times New Roman"/>
          <w:sz w:val="28"/>
          <w:szCs w:val="28"/>
        </w:rPr>
        <w:t xml:space="preserve"> Например, вероятность обрушения ступеньки металлической лестницы может увеличиться из-за отсутствия контроля за состоянием оборудования и его своевременного ремонта</w:t>
      </w:r>
      <w:r w:rsidR="003E7E98">
        <w:rPr>
          <w:rFonts w:ascii="Times New Roman" w:hAnsi="Times New Roman" w:cs="Times New Roman"/>
          <w:sz w:val="28"/>
          <w:szCs w:val="28"/>
        </w:rPr>
        <w:t>.</w:t>
      </w:r>
    </w:p>
    <w:p w:rsidR="007E4A60" w:rsidRDefault="007E4A60" w:rsidP="007E4A60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E98" w:rsidRDefault="003E7E98" w:rsidP="007E4A60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632E">
        <w:rPr>
          <w:rFonts w:ascii="Times New Roman" w:hAnsi="Times New Roman" w:cs="Times New Roman"/>
          <w:b/>
          <w:sz w:val="28"/>
          <w:szCs w:val="28"/>
        </w:rPr>
        <w:lastRenderedPageBreak/>
        <w:t>Слайд 3</w:t>
      </w:r>
      <w:r>
        <w:rPr>
          <w:rFonts w:ascii="Times New Roman" w:hAnsi="Times New Roman" w:cs="Times New Roman"/>
          <w:b/>
          <w:sz w:val="28"/>
          <w:szCs w:val="28"/>
        </w:rPr>
        <w:t>3</w:t>
      </w:r>
    </w:p>
    <w:p w:rsidR="003E7E98" w:rsidRPr="003E7E98" w:rsidRDefault="003E7E98" w:rsidP="007E4A60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000000" w:rsidRPr="003E7E98" w:rsidRDefault="002F618E" w:rsidP="007E4A60">
      <w:pPr>
        <w:numPr>
          <w:ilvl w:val="0"/>
          <w:numId w:val="4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3E7E98">
        <w:rPr>
          <w:rFonts w:ascii="Times New Roman" w:hAnsi="Times New Roman" w:cs="Times New Roman"/>
          <w:sz w:val="28"/>
          <w:szCs w:val="28"/>
        </w:rPr>
        <w:t xml:space="preserve">Рабочей </w:t>
      </w:r>
      <w:r w:rsidRPr="003E7E98">
        <w:rPr>
          <w:rFonts w:ascii="Times New Roman" w:hAnsi="Times New Roman" w:cs="Times New Roman"/>
          <w:sz w:val="28"/>
          <w:szCs w:val="28"/>
        </w:rPr>
        <w:t>формой для проведения рисков служит Матрица оценки рисков – широко распространенный в отечественной и мировой практике инструмент оценки производственных рисков.</w:t>
      </w:r>
    </w:p>
    <w:p w:rsidR="00000000" w:rsidRPr="003E7E98" w:rsidRDefault="002F618E" w:rsidP="007E4A60">
      <w:pPr>
        <w:numPr>
          <w:ilvl w:val="0"/>
          <w:numId w:val="4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3E7E98">
        <w:rPr>
          <w:rFonts w:ascii="Times New Roman" w:hAnsi="Times New Roman" w:cs="Times New Roman"/>
          <w:sz w:val="28"/>
          <w:szCs w:val="28"/>
        </w:rPr>
        <w:t>Для того</w:t>
      </w:r>
      <w:proofErr w:type="gramStart"/>
      <w:r w:rsidRPr="003E7E9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3E7E98">
        <w:rPr>
          <w:rFonts w:ascii="Times New Roman" w:hAnsi="Times New Roman" w:cs="Times New Roman"/>
          <w:sz w:val="28"/>
          <w:szCs w:val="28"/>
        </w:rPr>
        <w:t xml:space="preserve"> чтобы определить урове</w:t>
      </w:r>
      <w:r w:rsidRPr="003E7E98">
        <w:rPr>
          <w:rFonts w:ascii="Times New Roman" w:hAnsi="Times New Roman" w:cs="Times New Roman"/>
          <w:sz w:val="28"/>
          <w:szCs w:val="28"/>
        </w:rPr>
        <w:t>нь рисков, необходимо сопоставить в матрице серьезность последствий опасного события и его вероятность (частоту). На пересечении двух оценок получаем расчетный уровень риска.</w:t>
      </w:r>
    </w:p>
    <w:p w:rsidR="00000000" w:rsidRPr="003E7E98" w:rsidRDefault="002F618E" w:rsidP="007E4A60">
      <w:pPr>
        <w:numPr>
          <w:ilvl w:val="0"/>
          <w:numId w:val="4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3E7E98">
        <w:rPr>
          <w:rFonts w:ascii="Times New Roman" w:hAnsi="Times New Roman" w:cs="Times New Roman"/>
          <w:sz w:val="28"/>
          <w:szCs w:val="28"/>
        </w:rPr>
        <w:t xml:space="preserve">Далее в презентации будет показан конкретный пример применения матрицы для определения уровня риска. </w:t>
      </w:r>
    </w:p>
    <w:p w:rsidR="003E7E98" w:rsidRDefault="003E7E98" w:rsidP="007E4A60">
      <w:pPr>
        <w:pStyle w:val="a3"/>
        <w:numPr>
          <w:ilvl w:val="0"/>
          <w:numId w:val="4"/>
        </w:numPr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632E">
        <w:rPr>
          <w:rFonts w:ascii="Times New Roman" w:hAnsi="Times New Roman" w:cs="Times New Roman"/>
          <w:b/>
          <w:sz w:val="28"/>
          <w:szCs w:val="28"/>
        </w:rPr>
        <w:t>Слайд 3</w:t>
      </w:r>
      <w:r>
        <w:rPr>
          <w:rFonts w:ascii="Times New Roman" w:hAnsi="Times New Roman" w:cs="Times New Roman"/>
          <w:b/>
          <w:sz w:val="28"/>
          <w:szCs w:val="28"/>
        </w:rPr>
        <w:t>4</w:t>
      </w:r>
    </w:p>
    <w:p w:rsidR="00000000" w:rsidRPr="003E7E98" w:rsidRDefault="002F618E" w:rsidP="007E4A60">
      <w:pPr>
        <w:pStyle w:val="a3"/>
        <w:numPr>
          <w:ilvl w:val="0"/>
          <w:numId w:val="5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3E7E98">
        <w:rPr>
          <w:rFonts w:ascii="Times New Roman" w:hAnsi="Times New Roman" w:cs="Times New Roman"/>
          <w:sz w:val="28"/>
          <w:szCs w:val="28"/>
        </w:rPr>
        <w:t xml:space="preserve">На слайде изложены требования по определению серьезности последствий опасного события. </w:t>
      </w:r>
    </w:p>
    <w:p w:rsidR="00000000" w:rsidRPr="003E7E98" w:rsidRDefault="002F618E" w:rsidP="007E4A60">
      <w:pPr>
        <w:pStyle w:val="a3"/>
        <w:numPr>
          <w:ilvl w:val="0"/>
          <w:numId w:val="5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3E7E98">
        <w:rPr>
          <w:rFonts w:ascii="Times New Roman" w:hAnsi="Times New Roman" w:cs="Times New Roman"/>
          <w:sz w:val="28"/>
          <w:szCs w:val="28"/>
        </w:rPr>
        <w:t>В значительной степени присвоение баллов от 1 до 5 по шкале серьезности процессов основано на экспертной оценке, то есть базируется на знаниях и личном опыте экспертов, проводящих оценку рисков. Вме</w:t>
      </w:r>
      <w:r w:rsidRPr="003E7E98">
        <w:rPr>
          <w:rFonts w:ascii="Times New Roman" w:hAnsi="Times New Roman" w:cs="Times New Roman"/>
          <w:sz w:val="28"/>
          <w:szCs w:val="28"/>
        </w:rPr>
        <w:t>сте с тем, для определения существенности последствий должны быть использованы исходные данные, приведенные в 4.2.1 положения, а именно:</w:t>
      </w:r>
    </w:p>
    <w:p w:rsidR="00000000" w:rsidRPr="003E7E98" w:rsidRDefault="002F618E" w:rsidP="007E4A60">
      <w:pPr>
        <w:pStyle w:val="a3"/>
        <w:numPr>
          <w:ilvl w:val="0"/>
          <w:numId w:val="6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3E7E98">
        <w:rPr>
          <w:rFonts w:ascii="Times New Roman" w:hAnsi="Times New Roman" w:cs="Times New Roman"/>
          <w:sz w:val="28"/>
          <w:szCs w:val="28"/>
        </w:rPr>
        <w:t>результаты по идентификации и оценке рисков проектов;</w:t>
      </w:r>
    </w:p>
    <w:p w:rsidR="00000000" w:rsidRPr="003E7E98" w:rsidRDefault="002F618E" w:rsidP="007E4A60">
      <w:pPr>
        <w:pStyle w:val="a3"/>
        <w:numPr>
          <w:ilvl w:val="0"/>
          <w:numId w:val="6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3E7E98">
        <w:rPr>
          <w:rFonts w:ascii="Times New Roman" w:hAnsi="Times New Roman" w:cs="Times New Roman"/>
          <w:sz w:val="28"/>
          <w:szCs w:val="28"/>
        </w:rPr>
        <w:t xml:space="preserve">результаты инженерно-геологических, инженерно-экологических, фоновых и иных изысканий; </w:t>
      </w:r>
    </w:p>
    <w:p w:rsidR="00000000" w:rsidRPr="003E7E98" w:rsidRDefault="002F618E" w:rsidP="007E4A60">
      <w:pPr>
        <w:pStyle w:val="a3"/>
        <w:numPr>
          <w:ilvl w:val="0"/>
          <w:numId w:val="6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3E7E98">
        <w:rPr>
          <w:rFonts w:ascii="Times New Roman" w:hAnsi="Times New Roman" w:cs="Times New Roman"/>
          <w:sz w:val="28"/>
          <w:szCs w:val="28"/>
        </w:rPr>
        <w:t>результаты оценки воздействия на окружающую сре</w:t>
      </w:r>
      <w:r w:rsidRPr="003E7E98">
        <w:rPr>
          <w:rFonts w:ascii="Times New Roman" w:hAnsi="Times New Roman" w:cs="Times New Roman"/>
          <w:sz w:val="28"/>
          <w:szCs w:val="28"/>
        </w:rPr>
        <w:t>ду;</w:t>
      </w:r>
    </w:p>
    <w:p w:rsidR="003E7E98" w:rsidRDefault="002F618E" w:rsidP="007E4A60">
      <w:pPr>
        <w:pStyle w:val="a3"/>
        <w:numPr>
          <w:ilvl w:val="0"/>
          <w:numId w:val="6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3E7E98">
        <w:rPr>
          <w:rFonts w:ascii="Times New Roman" w:hAnsi="Times New Roman" w:cs="Times New Roman"/>
          <w:sz w:val="28"/>
          <w:szCs w:val="28"/>
        </w:rPr>
        <w:t xml:space="preserve">результаты </w:t>
      </w:r>
      <w:r w:rsidR="003E7E98" w:rsidRPr="003E7E98">
        <w:rPr>
          <w:rFonts w:ascii="Times New Roman" w:hAnsi="Times New Roman" w:cs="Times New Roman"/>
          <w:sz w:val="28"/>
          <w:szCs w:val="28"/>
        </w:rPr>
        <w:t>специальной оценки условий труда</w:t>
      </w:r>
      <w:proofErr w:type="gramStart"/>
      <w:r w:rsidR="003E7E98" w:rsidRPr="003E7E98">
        <w:rPr>
          <w:rFonts w:ascii="Times New Roman" w:hAnsi="Times New Roman" w:cs="Times New Roman"/>
          <w:sz w:val="28"/>
          <w:szCs w:val="28"/>
        </w:rPr>
        <w:t xml:space="preserve"> </w:t>
      </w:r>
      <w:r w:rsidR="003E7E9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000000" w:rsidRPr="003E7E98" w:rsidRDefault="002F618E" w:rsidP="007E4A60">
      <w:pPr>
        <w:pStyle w:val="a3"/>
        <w:numPr>
          <w:ilvl w:val="0"/>
          <w:numId w:val="6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3E7E98">
        <w:rPr>
          <w:rFonts w:ascii="Times New Roman" w:hAnsi="Times New Roman" w:cs="Times New Roman"/>
          <w:sz w:val="28"/>
          <w:szCs w:val="28"/>
        </w:rPr>
        <w:t>декларации промышленной безопасности, д</w:t>
      </w:r>
      <w:r w:rsidRPr="003E7E98">
        <w:rPr>
          <w:rFonts w:ascii="Times New Roman" w:hAnsi="Times New Roman" w:cs="Times New Roman"/>
          <w:sz w:val="28"/>
          <w:szCs w:val="28"/>
        </w:rPr>
        <w:t>екларации пожарной безопасности, паспорта безопасности опасных объектов;</w:t>
      </w:r>
    </w:p>
    <w:p w:rsidR="00000000" w:rsidRPr="003E7E98" w:rsidRDefault="002F618E" w:rsidP="007E4A60">
      <w:pPr>
        <w:pStyle w:val="a3"/>
        <w:numPr>
          <w:ilvl w:val="0"/>
          <w:numId w:val="6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3E7E98">
        <w:rPr>
          <w:rFonts w:ascii="Times New Roman" w:hAnsi="Times New Roman" w:cs="Times New Roman"/>
          <w:sz w:val="28"/>
          <w:szCs w:val="28"/>
        </w:rPr>
        <w:t>технологические регламенты;</w:t>
      </w:r>
    </w:p>
    <w:p w:rsidR="00000000" w:rsidRPr="003E7E98" w:rsidRDefault="002F618E" w:rsidP="007E4A60">
      <w:pPr>
        <w:pStyle w:val="a3"/>
        <w:numPr>
          <w:ilvl w:val="0"/>
          <w:numId w:val="6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3E7E98">
        <w:rPr>
          <w:rFonts w:ascii="Times New Roman" w:hAnsi="Times New Roman" w:cs="Times New Roman"/>
          <w:sz w:val="28"/>
          <w:szCs w:val="28"/>
        </w:rPr>
        <w:t>инструкции по эксплуатации;</w:t>
      </w:r>
    </w:p>
    <w:p w:rsidR="00000000" w:rsidRPr="003E7E98" w:rsidRDefault="002F618E" w:rsidP="007E4A60">
      <w:pPr>
        <w:pStyle w:val="a3"/>
        <w:numPr>
          <w:ilvl w:val="0"/>
          <w:numId w:val="6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3E7E98">
        <w:rPr>
          <w:rFonts w:ascii="Times New Roman" w:hAnsi="Times New Roman" w:cs="Times New Roman"/>
          <w:sz w:val="28"/>
          <w:szCs w:val="28"/>
        </w:rPr>
        <w:t>инструкции и правила безопасного ведения работ;</w:t>
      </w:r>
    </w:p>
    <w:p w:rsidR="00000000" w:rsidRPr="003E7E98" w:rsidRDefault="002F618E" w:rsidP="007E4A60">
      <w:pPr>
        <w:pStyle w:val="a3"/>
        <w:numPr>
          <w:ilvl w:val="0"/>
          <w:numId w:val="6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3E7E98">
        <w:rPr>
          <w:rFonts w:ascii="Times New Roman" w:hAnsi="Times New Roman" w:cs="Times New Roman"/>
          <w:sz w:val="28"/>
          <w:szCs w:val="28"/>
        </w:rPr>
        <w:t>инструкции по пожарной безопасности;</w:t>
      </w:r>
    </w:p>
    <w:p w:rsidR="00000000" w:rsidRPr="003E7E98" w:rsidRDefault="002F618E" w:rsidP="007E4A60">
      <w:pPr>
        <w:pStyle w:val="a3"/>
        <w:numPr>
          <w:ilvl w:val="0"/>
          <w:numId w:val="6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3E7E98">
        <w:rPr>
          <w:rFonts w:ascii="Times New Roman" w:hAnsi="Times New Roman" w:cs="Times New Roman"/>
          <w:sz w:val="28"/>
          <w:szCs w:val="28"/>
        </w:rPr>
        <w:t>паспорта безопасности химических веществ;</w:t>
      </w:r>
    </w:p>
    <w:p w:rsidR="00000000" w:rsidRPr="003E7E98" w:rsidRDefault="002F618E" w:rsidP="007E4A60">
      <w:pPr>
        <w:pStyle w:val="a3"/>
        <w:numPr>
          <w:ilvl w:val="0"/>
          <w:numId w:val="6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3E7E98">
        <w:rPr>
          <w:rFonts w:ascii="Times New Roman" w:hAnsi="Times New Roman" w:cs="Times New Roman"/>
          <w:sz w:val="28"/>
          <w:szCs w:val="28"/>
        </w:rPr>
        <w:t>обосновывающая и разрешительная документация в области охраны окружающей среды (проекты предельно допустимых выбросов, нормативов допустимых</w:t>
      </w:r>
      <w:r w:rsidRPr="003E7E98">
        <w:rPr>
          <w:rFonts w:ascii="Times New Roman" w:hAnsi="Times New Roman" w:cs="Times New Roman"/>
          <w:sz w:val="28"/>
          <w:szCs w:val="28"/>
        </w:rPr>
        <w:t xml:space="preserve"> сбросов, нормативов образования отходов и лимитов на их размещение, разрешения, лицензии);</w:t>
      </w:r>
    </w:p>
    <w:p w:rsidR="00000000" w:rsidRPr="003E7E98" w:rsidRDefault="002F618E" w:rsidP="007E4A60">
      <w:pPr>
        <w:pStyle w:val="a3"/>
        <w:numPr>
          <w:ilvl w:val="0"/>
          <w:numId w:val="6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3E7E98">
        <w:rPr>
          <w:rFonts w:ascii="Times New Roman" w:hAnsi="Times New Roman" w:cs="Times New Roman"/>
          <w:sz w:val="28"/>
          <w:szCs w:val="28"/>
        </w:rPr>
        <w:t>информация о происшествиях, случившихся в ОГ и Компании</w:t>
      </w:r>
    </w:p>
    <w:p w:rsidR="003E7E98" w:rsidRDefault="003E7E98" w:rsidP="007E4A60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3E7E98" w:rsidRDefault="003E7E98" w:rsidP="007E4A60">
      <w:pPr>
        <w:pStyle w:val="a3"/>
        <w:numPr>
          <w:ilvl w:val="0"/>
          <w:numId w:val="4"/>
        </w:numPr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632E">
        <w:rPr>
          <w:rFonts w:ascii="Times New Roman" w:hAnsi="Times New Roman" w:cs="Times New Roman"/>
          <w:b/>
          <w:sz w:val="28"/>
          <w:szCs w:val="28"/>
        </w:rPr>
        <w:t>Слайд 3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:rsidR="003E7E98" w:rsidRDefault="003E7E98" w:rsidP="007E4A60">
      <w:pPr>
        <w:rPr>
          <w:rFonts w:ascii="Times New Roman" w:hAnsi="Times New Roman" w:cs="Times New Roman"/>
          <w:sz w:val="28"/>
          <w:szCs w:val="28"/>
        </w:rPr>
      </w:pPr>
      <w:r w:rsidRPr="003E7E98">
        <w:rPr>
          <w:rFonts w:ascii="Times New Roman" w:hAnsi="Times New Roman" w:cs="Times New Roman"/>
          <w:sz w:val="28"/>
          <w:szCs w:val="28"/>
        </w:rPr>
        <w:t>На слайде приведен пример определения серьезности последствий в матрице оценки рисков  (рассматривается сквозной пример с идентифицированной опасностью по РВС).</w:t>
      </w:r>
    </w:p>
    <w:p w:rsidR="003E7E98" w:rsidRDefault="003E7E98" w:rsidP="007E4A60">
      <w:pPr>
        <w:pStyle w:val="a3"/>
        <w:numPr>
          <w:ilvl w:val="0"/>
          <w:numId w:val="4"/>
        </w:numPr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632E">
        <w:rPr>
          <w:rFonts w:ascii="Times New Roman" w:hAnsi="Times New Roman" w:cs="Times New Roman"/>
          <w:b/>
          <w:sz w:val="28"/>
          <w:szCs w:val="28"/>
        </w:rPr>
        <w:lastRenderedPageBreak/>
        <w:t>Слайд 3</w:t>
      </w:r>
      <w:r>
        <w:rPr>
          <w:rFonts w:ascii="Times New Roman" w:hAnsi="Times New Roman" w:cs="Times New Roman"/>
          <w:b/>
          <w:sz w:val="28"/>
          <w:szCs w:val="28"/>
        </w:rPr>
        <w:t>6</w:t>
      </w:r>
    </w:p>
    <w:p w:rsidR="003E7E98" w:rsidRPr="003E7E98" w:rsidRDefault="003E7E98" w:rsidP="007E4A60">
      <w:pPr>
        <w:numPr>
          <w:ilvl w:val="0"/>
          <w:numId w:val="4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3E7E98">
        <w:rPr>
          <w:rFonts w:ascii="Times New Roman" w:hAnsi="Times New Roman" w:cs="Times New Roman"/>
          <w:sz w:val="28"/>
          <w:szCs w:val="28"/>
        </w:rPr>
        <w:t xml:space="preserve">Соответственно приведен пример внесения значений серьезности последствий, установленных по матрице, в Реестр. </w:t>
      </w:r>
    </w:p>
    <w:p w:rsidR="003E7E98" w:rsidRDefault="003E7E98" w:rsidP="007E4A60">
      <w:pPr>
        <w:pStyle w:val="a3"/>
        <w:numPr>
          <w:ilvl w:val="0"/>
          <w:numId w:val="4"/>
        </w:numPr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632E">
        <w:rPr>
          <w:rFonts w:ascii="Times New Roman" w:hAnsi="Times New Roman" w:cs="Times New Roman"/>
          <w:b/>
          <w:sz w:val="28"/>
          <w:szCs w:val="28"/>
        </w:rPr>
        <w:t>Слайд 3</w:t>
      </w:r>
      <w:r>
        <w:rPr>
          <w:rFonts w:ascii="Times New Roman" w:hAnsi="Times New Roman" w:cs="Times New Roman"/>
          <w:b/>
          <w:sz w:val="28"/>
          <w:szCs w:val="28"/>
        </w:rPr>
        <w:t>7</w:t>
      </w:r>
    </w:p>
    <w:p w:rsidR="003E7E98" w:rsidRPr="003E7E98" w:rsidRDefault="003E7E98" w:rsidP="007E4A60">
      <w:pPr>
        <w:numPr>
          <w:ilvl w:val="0"/>
          <w:numId w:val="4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3E7E98">
        <w:rPr>
          <w:rFonts w:ascii="Times New Roman" w:hAnsi="Times New Roman" w:cs="Times New Roman"/>
          <w:sz w:val="28"/>
          <w:szCs w:val="28"/>
        </w:rPr>
        <w:t xml:space="preserve">Пример определения частоты и вероятности опасного события </w:t>
      </w:r>
      <w:proofErr w:type="gramStart"/>
      <w:r w:rsidRPr="003E7E9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E7E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E7E98">
        <w:rPr>
          <w:rFonts w:ascii="Times New Roman" w:hAnsi="Times New Roman" w:cs="Times New Roman"/>
          <w:sz w:val="28"/>
          <w:szCs w:val="28"/>
        </w:rPr>
        <w:t>применением</w:t>
      </w:r>
      <w:proofErr w:type="gramEnd"/>
      <w:r w:rsidRPr="003E7E98">
        <w:rPr>
          <w:rFonts w:ascii="Times New Roman" w:hAnsi="Times New Roman" w:cs="Times New Roman"/>
          <w:sz w:val="28"/>
          <w:szCs w:val="28"/>
        </w:rPr>
        <w:t xml:space="preserve"> матрицы оценки рисков.</w:t>
      </w:r>
    </w:p>
    <w:p w:rsidR="003E7E98" w:rsidRPr="003E7E98" w:rsidRDefault="003E7E98" w:rsidP="007E4A60">
      <w:pPr>
        <w:pStyle w:val="a3"/>
        <w:numPr>
          <w:ilvl w:val="0"/>
          <w:numId w:val="4"/>
        </w:numPr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3E7E98">
        <w:rPr>
          <w:rFonts w:ascii="Times New Roman" w:hAnsi="Times New Roman" w:cs="Times New Roman"/>
          <w:b/>
          <w:sz w:val="28"/>
          <w:szCs w:val="28"/>
        </w:rPr>
        <w:t>Слайд 3</w:t>
      </w:r>
      <w:r w:rsidRPr="003E7E98">
        <w:rPr>
          <w:rFonts w:ascii="Times New Roman" w:hAnsi="Times New Roman" w:cs="Times New Roman"/>
          <w:b/>
          <w:sz w:val="28"/>
          <w:szCs w:val="28"/>
        </w:rPr>
        <w:t>8</w:t>
      </w:r>
    </w:p>
    <w:p w:rsidR="003E7E98" w:rsidRPr="003E7E98" w:rsidRDefault="003E7E98" w:rsidP="007E4A60">
      <w:pPr>
        <w:rPr>
          <w:rFonts w:ascii="Times New Roman" w:hAnsi="Times New Roman" w:cs="Times New Roman"/>
          <w:sz w:val="28"/>
          <w:szCs w:val="28"/>
        </w:rPr>
      </w:pPr>
      <w:r w:rsidRPr="003E7E98">
        <w:rPr>
          <w:rFonts w:ascii="Times New Roman" w:hAnsi="Times New Roman" w:cs="Times New Roman"/>
          <w:sz w:val="28"/>
          <w:szCs w:val="28"/>
        </w:rPr>
        <w:t>Пример внесения данных о частоте/вероятности опасного события в Реестр</w:t>
      </w:r>
    </w:p>
    <w:p w:rsidR="003E7E98" w:rsidRDefault="003E7E98" w:rsidP="007E4A60">
      <w:pPr>
        <w:pStyle w:val="a3"/>
        <w:numPr>
          <w:ilvl w:val="0"/>
          <w:numId w:val="4"/>
        </w:numPr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632E">
        <w:rPr>
          <w:rFonts w:ascii="Times New Roman" w:hAnsi="Times New Roman" w:cs="Times New Roman"/>
          <w:b/>
          <w:sz w:val="28"/>
          <w:szCs w:val="28"/>
        </w:rPr>
        <w:t>Слайд 3</w:t>
      </w:r>
      <w:r>
        <w:rPr>
          <w:rFonts w:ascii="Times New Roman" w:hAnsi="Times New Roman" w:cs="Times New Roman"/>
          <w:b/>
          <w:sz w:val="28"/>
          <w:szCs w:val="28"/>
        </w:rPr>
        <w:t>9</w:t>
      </w:r>
    </w:p>
    <w:p w:rsidR="003E7E98" w:rsidRPr="003E7E98" w:rsidRDefault="003E7E98" w:rsidP="007E4A60">
      <w:pPr>
        <w:pStyle w:val="a3"/>
        <w:numPr>
          <w:ilvl w:val="0"/>
          <w:numId w:val="4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3E7E98">
        <w:rPr>
          <w:rFonts w:ascii="Times New Roman" w:hAnsi="Times New Roman" w:cs="Times New Roman"/>
          <w:sz w:val="28"/>
          <w:szCs w:val="28"/>
        </w:rPr>
        <w:t xml:space="preserve">Пример внесения установленных данных о необходимых и нерезультативных мерах управления в Реестр </w:t>
      </w:r>
    </w:p>
    <w:p w:rsidR="003E7E98" w:rsidRPr="003E7E98" w:rsidRDefault="003E7E98" w:rsidP="007E4A60">
      <w:pPr>
        <w:pStyle w:val="a3"/>
        <w:numPr>
          <w:ilvl w:val="0"/>
          <w:numId w:val="4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3E7E98">
        <w:rPr>
          <w:rFonts w:ascii="Times New Roman" w:hAnsi="Times New Roman" w:cs="Times New Roman"/>
          <w:sz w:val="28"/>
          <w:szCs w:val="28"/>
        </w:rPr>
        <w:t>(в графах 12 и 13 указываются по результатам анализа вышеназванных исходных данных требующиеся меры управления, а в графах 14 и 15 – те их них, которые не выполняются).</w:t>
      </w:r>
    </w:p>
    <w:p w:rsidR="003E7E98" w:rsidRDefault="003E7E98" w:rsidP="007E4A60">
      <w:pPr>
        <w:pStyle w:val="a3"/>
        <w:numPr>
          <w:ilvl w:val="0"/>
          <w:numId w:val="4"/>
        </w:numPr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632E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40</w:t>
      </w:r>
    </w:p>
    <w:p w:rsidR="003E7E98" w:rsidRPr="003E7E98" w:rsidRDefault="003E7E98" w:rsidP="007E4A60">
      <w:pPr>
        <w:numPr>
          <w:ilvl w:val="0"/>
          <w:numId w:val="4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3E7E98">
        <w:rPr>
          <w:rFonts w:ascii="Times New Roman" w:hAnsi="Times New Roman" w:cs="Times New Roman"/>
          <w:sz w:val="28"/>
          <w:szCs w:val="28"/>
        </w:rPr>
        <w:t>Итоговое значение и уровень риска определяются путем нахождения ячейки матрицы оценки рисков на пересечении установленных значений серьезности последствий и частоты вероятности оцениваемого опасного события.</w:t>
      </w:r>
    </w:p>
    <w:p w:rsidR="003E7E98" w:rsidRDefault="003E7E98" w:rsidP="007E4A60">
      <w:pPr>
        <w:pStyle w:val="a3"/>
        <w:numPr>
          <w:ilvl w:val="0"/>
          <w:numId w:val="4"/>
        </w:numPr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632E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000000" w:rsidRPr="003E7E98" w:rsidRDefault="002F618E" w:rsidP="007E4A60">
      <w:pPr>
        <w:numPr>
          <w:ilvl w:val="0"/>
          <w:numId w:val="4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3E7E98">
        <w:rPr>
          <w:rFonts w:ascii="Times New Roman" w:hAnsi="Times New Roman" w:cs="Times New Roman"/>
          <w:sz w:val="28"/>
          <w:szCs w:val="28"/>
        </w:rPr>
        <w:t xml:space="preserve">В предыдущей теме (Оценка рисков) участники курса уже познакомились с мерами управления рисками. </w:t>
      </w:r>
    </w:p>
    <w:p w:rsidR="00000000" w:rsidRPr="003E7E98" w:rsidRDefault="002F618E" w:rsidP="007E4A60">
      <w:pPr>
        <w:numPr>
          <w:ilvl w:val="0"/>
          <w:numId w:val="4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3E7E98">
        <w:rPr>
          <w:rFonts w:ascii="Times New Roman" w:hAnsi="Times New Roman" w:cs="Times New Roman"/>
          <w:sz w:val="28"/>
          <w:szCs w:val="28"/>
        </w:rPr>
        <w:t>Этот слайд напоминает определение меры управле</w:t>
      </w:r>
      <w:r w:rsidRPr="003E7E98">
        <w:rPr>
          <w:rFonts w:ascii="Times New Roman" w:hAnsi="Times New Roman" w:cs="Times New Roman"/>
          <w:sz w:val="28"/>
          <w:szCs w:val="28"/>
        </w:rPr>
        <w:t xml:space="preserve">ния и </w:t>
      </w:r>
      <w:proofErr w:type="gramStart"/>
      <w:r w:rsidRPr="003E7E98">
        <w:rPr>
          <w:rFonts w:ascii="Times New Roman" w:hAnsi="Times New Roman" w:cs="Times New Roman"/>
          <w:sz w:val="28"/>
          <w:szCs w:val="28"/>
        </w:rPr>
        <w:t>разновидностях</w:t>
      </w:r>
      <w:proofErr w:type="gramEnd"/>
      <w:r w:rsidRPr="003E7E98">
        <w:rPr>
          <w:rFonts w:ascii="Times New Roman" w:hAnsi="Times New Roman" w:cs="Times New Roman"/>
          <w:sz w:val="28"/>
          <w:szCs w:val="28"/>
        </w:rPr>
        <w:t xml:space="preserve"> мер управления рисками в области ПБОТОС. </w:t>
      </w:r>
    </w:p>
    <w:p w:rsidR="003E7E98" w:rsidRDefault="003E7E98" w:rsidP="007E4A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43</w:t>
      </w:r>
    </w:p>
    <w:p w:rsidR="00000000" w:rsidRPr="003E7E98" w:rsidRDefault="002F618E" w:rsidP="007E4A60">
      <w:pPr>
        <w:numPr>
          <w:ilvl w:val="0"/>
          <w:numId w:val="9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3E7E98">
        <w:rPr>
          <w:rFonts w:ascii="Times New Roman" w:hAnsi="Times New Roman" w:cs="Times New Roman"/>
          <w:sz w:val="28"/>
          <w:szCs w:val="28"/>
        </w:rPr>
        <w:t xml:space="preserve">Положением предусмотрено деление мер управления рисками </w:t>
      </w:r>
      <w:proofErr w:type="gramStart"/>
      <w:r w:rsidRPr="003E7E9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3E7E98">
        <w:rPr>
          <w:rFonts w:ascii="Times New Roman" w:hAnsi="Times New Roman" w:cs="Times New Roman"/>
          <w:sz w:val="28"/>
          <w:szCs w:val="28"/>
        </w:rPr>
        <w:t xml:space="preserve"> технические и организационные.</w:t>
      </w:r>
    </w:p>
    <w:p w:rsidR="003E7E98" w:rsidRDefault="003E7E98" w:rsidP="007E4A60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E98">
        <w:rPr>
          <w:rFonts w:ascii="Times New Roman" w:hAnsi="Times New Roman" w:cs="Times New Roman"/>
          <w:b/>
          <w:sz w:val="28"/>
          <w:szCs w:val="28"/>
        </w:rPr>
        <w:t>Слайд 4</w:t>
      </w:r>
      <w:r>
        <w:rPr>
          <w:rFonts w:ascii="Times New Roman" w:hAnsi="Times New Roman" w:cs="Times New Roman"/>
          <w:b/>
          <w:sz w:val="28"/>
          <w:szCs w:val="28"/>
        </w:rPr>
        <w:t>4</w:t>
      </w:r>
    </w:p>
    <w:p w:rsidR="00000000" w:rsidRPr="003E7E98" w:rsidRDefault="002F618E" w:rsidP="007E4A60">
      <w:pPr>
        <w:pStyle w:val="a3"/>
        <w:numPr>
          <w:ilvl w:val="0"/>
          <w:numId w:val="10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3E7E98">
        <w:rPr>
          <w:rFonts w:ascii="Times New Roman" w:hAnsi="Times New Roman" w:cs="Times New Roman"/>
          <w:sz w:val="28"/>
          <w:szCs w:val="28"/>
        </w:rPr>
        <w:t>В зависимости от уровня риска определяется уровень руководства, ответственный за определение необходимости дополнительных  мер управления рисками.</w:t>
      </w:r>
    </w:p>
    <w:p w:rsidR="003E7E98" w:rsidRDefault="003E7E98" w:rsidP="007E4A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E98">
        <w:rPr>
          <w:rFonts w:ascii="Times New Roman" w:hAnsi="Times New Roman" w:cs="Times New Roman"/>
          <w:b/>
          <w:sz w:val="28"/>
          <w:szCs w:val="28"/>
        </w:rPr>
        <w:t>Слайд 4</w:t>
      </w:r>
      <w:r w:rsidRPr="003E7E98">
        <w:rPr>
          <w:rFonts w:ascii="Times New Roman" w:hAnsi="Times New Roman" w:cs="Times New Roman"/>
          <w:b/>
          <w:sz w:val="28"/>
          <w:szCs w:val="28"/>
        </w:rPr>
        <w:t>5</w:t>
      </w:r>
    </w:p>
    <w:p w:rsidR="003E7E98" w:rsidRPr="003E7E98" w:rsidRDefault="003E7E98" w:rsidP="007E4A60">
      <w:pPr>
        <w:rPr>
          <w:rFonts w:ascii="Times New Roman" w:hAnsi="Times New Roman" w:cs="Times New Roman"/>
          <w:sz w:val="28"/>
          <w:szCs w:val="28"/>
        </w:rPr>
      </w:pPr>
      <w:r w:rsidRPr="003E7E98">
        <w:rPr>
          <w:rFonts w:ascii="Times New Roman" w:hAnsi="Times New Roman" w:cs="Times New Roman"/>
          <w:sz w:val="28"/>
          <w:szCs w:val="28"/>
        </w:rPr>
        <w:t xml:space="preserve">Мера управления риском может быть признана необходимой и достаточной, если она обеспечивает выполнение существующих нормативных правовых актов, корпоративных требований в области ПБОТОС. </w:t>
      </w:r>
    </w:p>
    <w:p w:rsidR="003E7E98" w:rsidRPr="003E7E98" w:rsidRDefault="003E7E98" w:rsidP="007E4A60">
      <w:pPr>
        <w:rPr>
          <w:rFonts w:ascii="Times New Roman" w:hAnsi="Times New Roman" w:cs="Times New Roman"/>
          <w:sz w:val="28"/>
          <w:szCs w:val="28"/>
        </w:rPr>
      </w:pPr>
      <w:r w:rsidRPr="003E7E98">
        <w:rPr>
          <w:rFonts w:ascii="Times New Roman" w:hAnsi="Times New Roman" w:cs="Times New Roman"/>
          <w:sz w:val="28"/>
          <w:szCs w:val="28"/>
        </w:rPr>
        <w:lastRenderedPageBreak/>
        <w:t xml:space="preserve">По такой дополнительной мере должны быть предусмотрены мероприятия и средства в бизнес-плане. </w:t>
      </w:r>
    </w:p>
    <w:p w:rsidR="003E7E98" w:rsidRDefault="003E7E98" w:rsidP="007E4A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E98">
        <w:rPr>
          <w:rFonts w:ascii="Times New Roman" w:hAnsi="Times New Roman" w:cs="Times New Roman"/>
          <w:b/>
          <w:sz w:val="28"/>
          <w:szCs w:val="28"/>
        </w:rPr>
        <w:t>Слайд 4</w:t>
      </w:r>
      <w:r>
        <w:rPr>
          <w:rFonts w:ascii="Times New Roman" w:hAnsi="Times New Roman" w:cs="Times New Roman"/>
          <w:b/>
          <w:sz w:val="28"/>
          <w:szCs w:val="28"/>
        </w:rPr>
        <w:t>6</w:t>
      </w:r>
    </w:p>
    <w:p w:rsidR="00000000" w:rsidRPr="003E7E98" w:rsidRDefault="002F618E" w:rsidP="007E4A60">
      <w:pPr>
        <w:rPr>
          <w:rFonts w:ascii="Times New Roman" w:hAnsi="Times New Roman" w:cs="Times New Roman"/>
          <w:sz w:val="28"/>
          <w:szCs w:val="28"/>
        </w:rPr>
      </w:pPr>
      <w:r w:rsidRPr="003E7E98">
        <w:rPr>
          <w:rFonts w:ascii="Times New Roman" w:hAnsi="Times New Roman" w:cs="Times New Roman"/>
          <w:sz w:val="28"/>
          <w:szCs w:val="28"/>
        </w:rPr>
        <w:t>Схема на слайде показывает соотношение между</w:t>
      </w:r>
      <w:r w:rsidRPr="003E7E98">
        <w:rPr>
          <w:rFonts w:ascii="Times New Roman" w:hAnsi="Times New Roman" w:cs="Times New Roman"/>
          <w:sz w:val="28"/>
          <w:szCs w:val="28"/>
        </w:rPr>
        <w:t xml:space="preserve"> более и менее приоритетными категориями мер управления: чем более приоритетной является мера, тем выше она расположена на шкале. </w:t>
      </w:r>
    </w:p>
    <w:p w:rsidR="007E4A60" w:rsidRDefault="007E4A60" w:rsidP="007E4A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E98">
        <w:rPr>
          <w:rFonts w:ascii="Times New Roman" w:hAnsi="Times New Roman" w:cs="Times New Roman"/>
          <w:b/>
          <w:sz w:val="28"/>
          <w:szCs w:val="28"/>
        </w:rPr>
        <w:t>Слайд 4</w:t>
      </w:r>
      <w:r>
        <w:rPr>
          <w:rFonts w:ascii="Times New Roman" w:hAnsi="Times New Roman" w:cs="Times New Roman"/>
          <w:b/>
          <w:sz w:val="28"/>
          <w:szCs w:val="28"/>
        </w:rPr>
        <w:t>7</w:t>
      </w:r>
    </w:p>
    <w:p w:rsidR="00000000" w:rsidRPr="007E4A60" w:rsidRDefault="002F618E" w:rsidP="007E4A60">
      <w:pPr>
        <w:numPr>
          <w:ilvl w:val="0"/>
          <w:numId w:val="12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7E4A60">
        <w:rPr>
          <w:rFonts w:ascii="Times New Roman" w:hAnsi="Times New Roman" w:cs="Times New Roman"/>
          <w:sz w:val="28"/>
          <w:szCs w:val="28"/>
        </w:rPr>
        <w:t>На этом и последующих слайдах дана поясняющая информация по раз</w:t>
      </w:r>
      <w:r w:rsidRPr="007E4A60">
        <w:rPr>
          <w:rFonts w:ascii="Times New Roman" w:hAnsi="Times New Roman" w:cs="Times New Roman"/>
          <w:sz w:val="28"/>
          <w:szCs w:val="28"/>
        </w:rPr>
        <w:t xml:space="preserve">личным категориям мер управления, указанным в схеме на предыдущем слайде. </w:t>
      </w:r>
    </w:p>
    <w:p w:rsidR="007E4A60" w:rsidRDefault="007E4A60" w:rsidP="007E4A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4A60">
        <w:rPr>
          <w:rFonts w:ascii="Times New Roman" w:hAnsi="Times New Roman" w:cs="Times New Roman"/>
          <w:b/>
          <w:sz w:val="28"/>
          <w:szCs w:val="28"/>
        </w:rPr>
        <w:t>Слайд 4</w:t>
      </w:r>
      <w:r>
        <w:rPr>
          <w:rFonts w:ascii="Times New Roman" w:hAnsi="Times New Roman" w:cs="Times New Roman"/>
          <w:b/>
          <w:sz w:val="28"/>
          <w:szCs w:val="28"/>
        </w:rPr>
        <w:t>8</w:t>
      </w:r>
    </w:p>
    <w:p w:rsidR="007E4A60" w:rsidRPr="007E4A60" w:rsidRDefault="007E4A60" w:rsidP="007E4A60">
      <w:pPr>
        <w:rPr>
          <w:rFonts w:ascii="Times New Roman" w:hAnsi="Times New Roman" w:cs="Times New Roman"/>
          <w:sz w:val="28"/>
          <w:szCs w:val="28"/>
        </w:rPr>
      </w:pPr>
      <w:r w:rsidRPr="007E4A60">
        <w:rPr>
          <w:rFonts w:ascii="Times New Roman" w:hAnsi="Times New Roman" w:cs="Times New Roman"/>
          <w:sz w:val="28"/>
          <w:szCs w:val="28"/>
        </w:rPr>
        <w:t>Обратите внимание, что при замене источника опасности происходит и замена опасности, в идеале пониженная опасность заменяет более высокую.</w:t>
      </w:r>
    </w:p>
    <w:p w:rsidR="007E4A60" w:rsidRDefault="007E4A60" w:rsidP="007E4A60">
      <w:pPr>
        <w:jc w:val="center"/>
        <w:rPr>
          <w:rFonts w:ascii="Times New Roman" w:hAnsi="Times New Roman" w:cs="Times New Roman"/>
          <w:sz w:val="28"/>
          <w:szCs w:val="28"/>
        </w:rPr>
      </w:pPr>
      <w:r w:rsidRPr="007E4A60">
        <w:rPr>
          <w:rFonts w:ascii="Times New Roman" w:hAnsi="Times New Roman" w:cs="Times New Roman"/>
          <w:b/>
          <w:sz w:val="28"/>
          <w:szCs w:val="28"/>
        </w:rPr>
        <w:t>Слайд 4</w:t>
      </w:r>
      <w:r>
        <w:rPr>
          <w:rFonts w:ascii="Times New Roman" w:hAnsi="Times New Roman" w:cs="Times New Roman"/>
          <w:b/>
          <w:sz w:val="28"/>
          <w:szCs w:val="28"/>
        </w:rPr>
        <w:t>9</w:t>
      </w:r>
    </w:p>
    <w:p w:rsidR="007E4A60" w:rsidRDefault="007E4A60" w:rsidP="007E4A60">
      <w:pPr>
        <w:rPr>
          <w:rFonts w:ascii="Times New Roman" w:hAnsi="Times New Roman" w:cs="Times New Roman"/>
          <w:sz w:val="28"/>
          <w:szCs w:val="28"/>
        </w:rPr>
      </w:pPr>
      <w:r w:rsidRPr="007E4A60">
        <w:rPr>
          <w:rFonts w:ascii="Times New Roman" w:hAnsi="Times New Roman" w:cs="Times New Roman"/>
          <w:sz w:val="28"/>
          <w:szCs w:val="28"/>
        </w:rPr>
        <w:t>В случае если устранение или замена опасности невозможны, необходимо рассмотреть возможность применения технических средств защиты, которые позволят избежать опасного события, снизить негативное воздействие опасных факторов.</w:t>
      </w:r>
    </w:p>
    <w:p w:rsidR="007E4A60" w:rsidRDefault="007E4A60" w:rsidP="007E4A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4A60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51</w:t>
      </w:r>
    </w:p>
    <w:p w:rsidR="00000000" w:rsidRPr="007E4A60" w:rsidRDefault="002F618E" w:rsidP="007E4A60">
      <w:pPr>
        <w:numPr>
          <w:ilvl w:val="0"/>
          <w:numId w:val="13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7E4A60">
        <w:rPr>
          <w:rFonts w:ascii="Times New Roman" w:hAnsi="Times New Roman" w:cs="Times New Roman"/>
          <w:sz w:val="28"/>
          <w:szCs w:val="28"/>
        </w:rPr>
        <w:t xml:space="preserve">Информация, содержащаяся в реестрах, должна сохранять свою актуальность. </w:t>
      </w:r>
    </w:p>
    <w:p w:rsidR="00000000" w:rsidRPr="007E4A60" w:rsidRDefault="002F618E" w:rsidP="007E4A60">
      <w:pPr>
        <w:numPr>
          <w:ilvl w:val="0"/>
          <w:numId w:val="13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7E4A60">
        <w:rPr>
          <w:rFonts w:ascii="Times New Roman" w:hAnsi="Times New Roman" w:cs="Times New Roman"/>
          <w:sz w:val="28"/>
          <w:szCs w:val="28"/>
        </w:rPr>
        <w:t>С этой це</w:t>
      </w:r>
      <w:r w:rsidRPr="007E4A60">
        <w:rPr>
          <w:rFonts w:ascii="Times New Roman" w:hAnsi="Times New Roman" w:cs="Times New Roman"/>
          <w:sz w:val="28"/>
          <w:szCs w:val="28"/>
        </w:rPr>
        <w:t xml:space="preserve">лью организуется ежегодный повторный анализ и оценка рисков и актуализация Реестров рисков. </w:t>
      </w:r>
    </w:p>
    <w:p w:rsidR="00000000" w:rsidRPr="007E4A60" w:rsidRDefault="002F618E" w:rsidP="007E4A60">
      <w:pPr>
        <w:numPr>
          <w:ilvl w:val="0"/>
          <w:numId w:val="13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7E4A60">
        <w:rPr>
          <w:rFonts w:ascii="Times New Roman" w:hAnsi="Times New Roman" w:cs="Times New Roman"/>
          <w:sz w:val="28"/>
          <w:szCs w:val="28"/>
        </w:rPr>
        <w:t>В выноске справа на слайде указаны виды информации, которые необходимо учитывать при периодическом по</w:t>
      </w:r>
      <w:r w:rsidRPr="007E4A60">
        <w:rPr>
          <w:rFonts w:ascii="Times New Roman" w:hAnsi="Times New Roman" w:cs="Times New Roman"/>
          <w:sz w:val="28"/>
          <w:szCs w:val="28"/>
        </w:rPr>
        <w:t xml:space="preserve">вторном анализе рисков. </w:t>
      </w:r>
    </w:p>
    <w:p w:rsidR="00000000" w:rsidRPr="007E4A60" w:rsidRDefault="002F618E" w:rsidP="007E4A60">
      <w:pPr>
        <w:numPr>
          <w:ilvl w:val="0"/>
          <w:numId w:val="13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7E4A60">
        <w:rPr>
          <w:rFonts w:ascii="Times New Roman" w:hAnsi="Times New Roman" w:cs="Times New Roman"/>
          <w:sz w:val="28"/>
          <w:szCs w:val="28"/>
        </w:rPr>
        <w:t xml:space="preserve">Наряду с измененными файлами Реестров необходимо в течение года сохранять их предыдущие версии для целей анализа динамики показателей управления рисками. </w:t>
      </w:r>
    </w:p>
    <w:p w:rsidR="007E4A60" w:rsidRDefault="007E4A60" w:rsidP="007E4A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4A60">
        <w:rPr>
          <w:rFonts w:ascii="Times New Roman" w:hAnsi="Times New Roman" w:cs="Times New Roman"/>
          <w:b/>
          <w:sz w:val="28"/>
          <w:szCs w:val="28"/>
        </w:rPr>
        <w:t>Слайд 5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000000" w:rsidRPr="007E4A60" w:rsidRDefault="002F618E" w:rsidP="007E4A60">
      <w:pPr>
        <w:numPr>
          <w:ilvl w:val="0"/>
          <w:numId w:val="14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7E4A60">
        <w:rPr>
          <w:rFonts w:ascii="Times New Roman" w:hAnsi="Times New Roman" w:cs="Times New Roman"/>
          <w:sz w:val="28"/>
          <w:szCs w:val="28"/>
        </w:rPr>
        <w:t xml:space="preserve">При распределении ограниченных финансовых средств выделяемая сумма на управление рисками ПБОТОС может оказаться меньше, чем было предварительно предусмотрено. </w:t>
      </w:r>
    </w:p>
    <w:p w:rsidR="007E4A60" w:rsidRPr="007E4A60" w:rsidRDefault="002F618E" w:rsidP="007E4A60">
      <w:pPr>
        <w:numPr>
          <w:ilvl w:val="0"/>
          <w:numId w:val="14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7E4A60">
        <w:rPr>
          <w:rFonts w:ascii="Times New Roman" w:hAnsi="Times New Roman" w:cs="Times New Roman"/>
          <w:sz w:val="28"/>
          <w:szCs w:val="28"/>
        </w:rPr>
        <w:t xml:space="preserve">В такой ситуации приходится определять приоритеты в финансировании мероприятий по управлению рисками. На слайде содержится информация о </w:t>
      </w:r>
      <w:r w:rsidRPr="007E4A60">
        <w:rPr>
          <w:rFonts w:ascii="Times New Roman" w:hAnsi="Times New Roman" w:cs="Times New Roman"/>
          <w:sz w:val="28"/>
          <w:szCs w:val="28"/>
        </w:rPr>
        <w:lastRenderedPageBreak/>
        <w:t xml:space="preserve">критериях отнесения мероприятий по управлению рисками к </w:t>
      </w:r>
      <w:proofErr w:type="gramStart"/>
      <w:r w:rsidRPr="007E4A60">
        <w:rPr>
          <w:rFonts w:ascii="Times New Roman" w:hAnsi="Times New Roman" w:cs="Times New Roman"/>
          <w:sz w:val="28"/>
          <w:szCs w:val="28"/>
        </w:rPr>
        <w:t>приоритетным</w:t>
      </w:r>
      <w:proofErr w:type="gramEnd"/>
      <w:r w:rsidRPr="007E4A60">
        <w:rPr>
          <w:rFonts w:ascii="Times New Roman" w:hAnsi="Times New Roman" w:cs="Times New Roman"/>
          <w:sz w:val="28"/>
          <w:szCs w:val="28"/>
        </w:rPr>
        <w:t>, в первую очередь требующим учета в б</w:t>
      </w:r>
      <w:r w:rsidRPr="007E4A60">
        <w:rPr>
          <w:rFonts w:ascii="Times New Roman" w:hAnsi="Times New Roman" w:cs="Times New Roman"/>
          <w:sz w:val="28"/>
          <w:szCs w:val="28"/>
        </w:rPr>
        <w:t>изнес-плане.</w:t>
      </w:r>
      <w:r w:rsidR="007E4A60" w:rsidRPr="007E4A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4A60" w:rsidRDefault="007E4A60" w:rsidP="007E4A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4A60">
        <w:rPr>
          <w:rFonts w:ascii="Times New Roman" w:hAnsi="Times New Roman" w:cs="Times New Roman"/>
          <w:b/>
          <w:sz w:val="28"/>
          <w:szCs w:val="28"/>
        </w:rPr>
        <w:t>Слайд 5</w:t>
      </w:r>
      <w:r w:rsidRPr="007E4A60">
        <w:rPr>
          <w:rFonts w:ascii="Times New Roman" w:hAnsi="Times New Roman" w:cs="Times New Roman"/>
          <w:b/>
          <w:sz w:val="28"/>
          <w:szCs w:val="28"/>
        </w:rPr>
        <w:t>3</w:t>
      </w:r>
    </w:p>
    <w:p w:rsidR="00000000" w:rsidRPr="007E4A60" w:rsidRDefault="002F618E" w:rsidP="007E4A60">
      <w:pPr>
        <w:numPr>
          <w:ilvl w:val="0"/>
          <w:numId w:val="16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7E4A60">
        <w:rPr>
          <w:rFonts w:ascii="Times New Roman" w:hAnsi="Times New Roman" w:cs="Times New Roman"/>
          <w:sz w:val="28"/>
          <w:szCs w:val="28"/>
        </w:rPr>
        <w:t>такая разновидность мер управления рисками как «замена опасности</w:t>
      </w:r>
      <w:r w:rsidRPr="007E4A60">
        <w:rPr>
          <w:rFonts w:ascii="Times New Roman" w:hAnsi="Times New Roman" w:cs="Times New Roman"/>
          <w:sz w:val="28"/>
          <w:szCs w:val="28"/>
        </w:rPr>
        <w:t xml:space="preserve">» рассчитана на замену более высокого риска менее </w:t>
      </w:r>
      <w:proofErr w:type="gramStart"/>
      <w:r w:rsidRPr="007E4A60">
        <w:rPr>
          <w:rFonts w:ascii="Times New Roman" w:hAnsi="Times New Roman" w:cs="Times New Roman"/>
          <w:sz w:val="28"/>
          <w:szCs w:val="28"/>
        </w:rPr>
        <w:t>высоким</w:t>
      </w:r>
      <w:proofErr w:type="gramEnd"/>
      <w:r w:rsidRPr="007E4A60">
        <w:rPr>
          <w:rFonts w:ascii="Times New Roman" w:hAnsi="Times New Roman" w:cs="Times New Roman"/>
          <w:sz w:val="28"/>
          <w:szCs w:val="28"/>
        </w:rPr>
        <w:t xml:space="preserve"> в основном за счет технических мероприятий. </w:t>
      </w:r>
    </w:p>
    <w:p w:rsidR="00000000" w:rsidRPr="007E4A60" w:rsidRDefault="002F618E" w:rsidP="007E4A60">
      <w:pPr>
        <w:numPr>
          <w:ilvl w:val="0"/>
          <w:numId w:val="16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7E4A60">
        <w:rPr>
          <w:rFonts w:ascii="Times New Roman" w:hAnsi="Times New Roman" w:cs="Times New Roman"/>
          <w:sz w:val="28"/>
          <w:szCs w:val="28"/>
        </w:rPr>
        <w:t>Для принятия решения о замене опасности нужно сопоставить устраняемые опасности с вновь воз</w:t>
      </w:r>
      <w:r w:rsidRPr="007E4A60">
        <w:rPr>
          <w:rFonts w:ascii="Times New Roman" w:hAnsi="Times New Roman" w:cs="Times New Roman"/>
          <w:sz w:val="28"/>
          <w:szCs w:val="28"/>
        </w:rPr>
        <w:t xml:space="preserve">никающими, как это показано на </w:t>
      </w:r>
      <w:proofErr w:type="gramStart"/>
      <w:r w:rsidRPr="007E4A60">
        <w:rPr>
          <w:rFonts w:ascii="Times New Roman" w:hAnsi="Times New Roman" w:cs="Times New Roman"/>
          <w:sz w:val="28"/>
          <w:szCs w:val="28"/>
        </w:rPr>
        <w:t>слайде</w:t>
      </w:r>
      <w:proofErr w:type="gramEnd"/>
      <w:r w:rsidRPr="007E4A60">
        <w:rPr>
          <w:rFonts w:ascii="Times New Roman" w:hAnsi="Times New Roman" w:cs="Times New Roman"/>
          <w:sz w:val="28"/>
          <w:szCs w:val="28"/>
        </w:rPr>
        <w:t xml:space="preserve"> на примере модернизации котельной, и убедится что вновь возникающая опасность связана с меньшими рисками, чем устраняемая.</w:t>
      </w:r>
    </w:p>
    <w:p w:rsidR="00000000" w:rsidRPr="007E4A60" w:rsidRDefault="002F618E" w:rsidP="007E4A60">
      <w:pPr>
        <w:numPr>
          <w:ilvl w:val="0"/>
          <w:numId w:val="16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7E4A60">
        <w:rPr>
          <w:rFonts w:ascii="Times New Roman" w:hAnsi="Times New Roman" w:cs="Times New Roman"/>
          <w:sz w:val="28"/>
          <w:szCs w:val="28"/>
        </w:rPr>
        <w:t xml:space="preserve"> По вновь возникающим опасностям </w:t>
      </w:r>
      <w:r w:rsidRPr="007E4A60">
        <w:rPr>
          <w:rFonts w:ascii="Times New Roman" w:hAnsi="Times New Roman" w:cs="Times New Roman"/>
          <w:sz w:val="28"/>
          <w:szCs w:val="28"/>
        </w:rPr>
        <w:t xml:space="preserve">также должны быть разработаны меры управления рисками. </w:t>
      </w:r>
    </w:p>
    <w:p w:rsidR="007E4A60" w:rsidRDefault="007E4A60" w:rsidP="007E4A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4A60">
        <w:rPr>
          <w:rFonts w:ascii="Times New Roman" w:hAnsi="Times New Roman" w:cs="Times New Roman"/>
          <w:b/>
          <w:sz w:val="28"/>
          <w:szCs w:val="28"/>
        </w:rPr>
        <w:t>Слайд 5</w:t>
      </w:r>
      <w:r w:rsidRPr="007E4A60">
        <w:rPr>
          <w:rFonts w:ascii="Times New Roman" w:hAnsi="Times New Roman" w:cs="Times New Roman"/>
          <w:b/>
          <w:sz w:val="28"/>
          <w:szCs w:val="28"/>
        </w:rPr>
        <w:t>4</w:t>
      </w:r>
    </w:p>
    <w:p w:rsidR="00000000" w:rsidRPr="007E4A60" w:rsidRDefault="002F618E" w:rsidP="007E4A60">
      <w:pPr>
        <w:numPr>
          <w:ilvl w:val="0"/>
          <w:numId w:val="17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7E4A60">
        <w:rPr>
          <w:rFonts w:ascii="Times New Roman" w:hAnsi="Times New Roman" w:cs="Times New Roman"/>
          <w:sz w:val="28"/>
          <w:szCs w:val="28"/>
        </w:rPr>
        <w:t>В этой презентации содержится информация о том, какие заинтересованные стороны и какими способами должны информироваться об опасностях, ри</w:t>
      </w:r>
      <w:r w:rsidRPr="007E4A60">
        <w:rPr>
          <w:rFonts w:ascii="Times New Roman" w:hAnsi="Times New Roman" w:cs="Times New Roman"/>
          <w:sz w:val="28"/>
          <w:szCs w:val="28"/>
        </w:rPr>
        <w:t xml:space="preserve">сках и мерах по управлению ими. </w:t>
      </w:r>
    </w:p>
    <w:p w:rsidR="007E4A60" w:rsidRPr="007E4A60" w:rsidRDefault="007E4A60" w:rsidP="007E4A60">
      <w:pPr>
        <w:jc w:val="center"/>
        <w:rPr>
          <w:rFonts w:ascii="Times New Roman" w:hAnsi="Times New Roman" w:cs="Times New Roman"/>
          <w:sz w:val="28"/>
          <w:szCs w:val="28"/>
        </w:rPr>
      </w:pPr>
      <w:r w:rsidRPr="007E4A60">
        <w:rPr>
          <w:rFonts w:ascii="Times New Roman" w:hAnsi="Times New Roman" w:cs="Times New Roman"/>
          <w:b/>
          <w:sz w:val="28"/>
          <w:szCs w:val="28"/>
        </w:rPr>
        <w:t>Слайд 5</w:t>
      </w:r>
      <w:r w:rsidRPr="007E4A60">
        <w:rPr>
          <w:rFonts w:ascii="Times New Roman" w:hAnsi="Times New Roman" w:cs="Times New Roman"/>
          <w:b/>
          <w:sz w:val="28"/>
          <w:szCs w:val="28"/>
        </w:rPr>
        <w:t>5</w:t>
      </w:r>
    </w:p>
    <w:p w:rsidR="00000000" w:rsidRPr="007E4A60" w:rsidRDefault="002F618E" w:rsidP="007E4A60">
      <w:pPr>
        <w:numPr>
          <w:ilvl w:val="0"/>
          <w:numId w:val="17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7E4A60">
        <w:rPr>
          <w:rFonts w:ascii="Times New Roman" w:hAnsi="Times New Roman" w:cs="Times New Roman"/>
          <w:sz w:val="28"/>
          <w:szCs w:val="28"/>
        </w:rPr>
        <w:t xml:space="preserve">На этом и последующих слайдах презентации </w:t>
      </w:r>
      <w:proofErr w:type="gramStart"/>
      <w:r w:rsidRPr="007E4A60">
        <w:rPr>
          <w:rFonts w:ascii="Times New Roman" w:hAnsi="Times New Roman" w:cs="Times New Roman"/>
          <w:sz w:val="28"/>
          <w:szCs w:val="28"/>
        </w:rPr>
        <w:t>указано</w:t>
      </w:r>
      <w:proofErr w:type="gramEnd"/>
      <w:r w:rsidRPr="007E4A60">
        <w:rPr>
          <w:rFonts w:ascii="Times New Roman" w:hAnsi="Times New Roman" w:cs="Times New Roman"/>
          <w:sz w:val="28"/>
          <w:szCs w:val="28"/>
        </w:rPr>
        <w:t xml:space="preserve"> о каких конкретных вопросах, связанных с рисками ПБОТОС нужно информировать ту или иную заинтересованную сторон</w:t>
      </w:r>
      <w:r w:rsidRPr="007E4A60">
        <w:rPr>
          <w:rFonts w:ascii="Times New Roman" w:hAnsi="Times New Roman" w:cs="Times New Roman"/>
          <w:sz w:val="28"/>
          <w:szCs w:val="28"/>
        </w:rPr>
        <w:t>у, при помощи каких конкретных мероприятий это целесообразно и удобно сделать.</w:t>
      </w:r>
    </w:p>
    <w:p w:rsidR="002F618E" w:rsidRDefault="007E4A60" w:rsidP="002F618E">
      <w:pPr>
        <w:rPr>
          <w:rFonts w:ascii="Times New Roman" w:hAnsi="Times New Roman" w:cs="Times New Roman"/>
          <w:sz w:val="28"/>
          <w:szCs w:val="28"/>
        </w:rPr>
      </w:pPr>
      <w:r w:rsidRPr="007E4A60">
        <w:rPr>
          <w:rFonts w:ascii="Times New Roman" w:hAnsi="Times New Roman" w:cs="Times New Roman"/>
          <w:sz w:val="28"/>
          <w:szCs w:val="28"/>
        </w:rPr>
        <w:t>Работники являются важными участниками процесса управления рисками. Информирование работников позволяет повысить их осведомленность о существующих риск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7E4A60">
        <w:rPr>
          <w:rFonts w:ascii="Times New Roman" w:hAnsi="Times New Roman" w:cs="Times New Roman"/>
          <w:sz w:val="28"/>
          <w:szCs w:val="28"/>
        </w:rPr>
        <w:t>, предупредить возможные опасные действия (или бездействие), научить использовать имеющиеся инструменты выявления и оценки рисков.</w:t>
      </w:r>
    </w:p>
    <w:p w:rsidR="007E4A60" w:rsidRDefault="007E4A60" w:rsidP="002F6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E4A60">
        <w:rPr>
          <w:rFonts w:ascii="Times New Roman" w:hAnsi="Times New Roman" w:cs="Times New Roman"/>
          <w:b/>
          <w:sz w:val="28"/>
          <w:szCs w:val="28"/>
        </w:rPr>
        <w:t>Слайд 5</w:t>
      </w:r>
      <w:r>
        <w:rPr>
          <w:rFonts w:ascii="Times New Roman" w:hAnsi="Times New Roman" w:cs="Times New Roman"/>
          <w:b/>
          <w:sz w:val="28"/>
          <w:szCs w:val="28"/>
        </w:rPr>
        <w:t>6</w:t>
      </w:r>
    </w:p>
    <w:p w:rsidR="00000000" w:rsidRPr="007E4A60" w:rsidRDefault="002F618E" w:rsidP="007E4A60">
      <w:pPr>
        <w:numPr>
          <w:ilvl w:val="0"/>
          <w:numId w:val="19"/>
        </w:numPr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7E4A60">
        <w:rPr>
          <w:rFonts w:ascii="Times New Roman" w:hAnsi="Times New Roman" w:cs="Times New Roman"/>
          <w:sz w:val="28"/>
          <w:szCs w:val="28"/>
        </w:rPr>
        <w:t>Нарушений требований безо</w:t>
      </w:r>
      <w:r w:rsidRPr="007E4A60">
        <w:rPr>
          <w:rFonts w:ascii="Times New Roman" w:hAnsi="Times New Roman" w:cs="Times New Roman"/>
          <w:sz w:val="28"/>
          <w:szCs w:val="28"/>
        </w:rPr>
        <w:t xml:space="preserve">пасности работниками подрядных организаций является основной причиной значительного числа опасных событий (происшествий) в Компании. </w:t>
      </w:r>
    </w:p>
    <w:p w:rsidR="00000000" w:rsidRPr="007E4A60" w:rsidRDefault="002F618E" w:rsidP="007E4A60">
      <w:pPr>
        <w:numPr>
          <w:ilvl w:val="0"/>
          <w:numId w:val="19"/>
        </w:numPr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7E4A60">
        <w:rPr>
          <w:rFonts w:ascii="Times New Roman" w:hAnsi="Times New Roman" w:cs="Times New Roman"/>
          <w:sz w:val="28"/>
          <w:szCs w:val="28"/>
        </w:rPr>
        <w:t>Традиционно взаимодействие с работниками подрядных организац</w:t>
      </w:r>
      <w:r w:rsidRPr="007E4A60">
        <w:rPr>
          <w:rFonts w:ascii="Times New Roman" w:hAnsi="Times New Roman" w:cs="Times New Roman"/>
          <w:sz w:val="28"/>
          <w:szCs w:val="28"/>
        </w:rPr>
        <w:t xml:space="preserve">ий имеет очень ограниченный характер, так как считается, что руководство подрядных организаций несет полную ответственность за обеспечение безопасности выполняемых подрядчиками работ. </w:t>
      </w:r>
    </w:p>
    <w:p w:rsidR="00000000" w:rsidRPr="007E4A60" w:rsidRDefault="002F618E" w:rsidP="007E4A60">
      <w:pPr>
        <w:numPr>
          <w:ilvl w:val="0"/>
          <w:numId w:val="19"/>
        </w:numPr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7E4A60">
        <w:rPr>
          <w:rFonts w:ascii="Times New Roman" w:hAnsi="Times New Roman" w:cs="Times New Roman"/>
          <w:sz w:val="28"/>
          <w:szCs w:val="28"/>
        </w:rPr>
        <w:t>Новый под</w:t>
      </w:r>
      <w:r w:rsidRPr="007E4A60">
        <w:rPr>
          <w:rFonts w:ascii="Times New Roman" w:hAnsi="Times New Roman" w:cs="Times New Roman"/>
          <w:sz w:val="28"/>
          <w:szCs w:val="28"/>
        </w:rPr>
        <w:t xml:space="preserve">ход к управлению рисками ПБОТОС предусматривает активное взаимодействие с подрядчиками по управлению рисками ПБОТОС, включая </w:t>
      </w:r>
      <w:r w:rsidRPr="007E4A60">
        <w:rPr>
          <w:rFonts w:ascii="Times New Roman" w:hAnsi="Times New Roman" w:cs="Times New Roman"/>
          <w:sz w:val="28"/>
          <w:szCs w:val="28"/>
        </w:rPr>
        <w:lastRenderedPageBreak/>
        <w:t>информирование работников, определение требований к безопасности работ и контроль выполнения этих требований.</w:t>
      </w:r>
    </w:p>
    <w:p w:rsidR="007E4A60" w:rsidRPr="007E4A60" w:rsidRDefault="007E4A60" w:rsidP="007E4A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4A60">
        <w:rPr>
          <w:rFonts w:ascii="Times New Roman" w:hAnsi="Times New Roman" w:cs="Times New Roman"/>
          <w:b/>
          <w:sz w:val="28"/>
          <w:szCs w:val="28"/>
        </w:rPr>
        <w:t>Слайд 5</w:t>
      </w:r>
      <w:r w:rsidRPr="007E4A60">
        <w:rPr>
          <w:rFonts w:ascii="Times New Roman" w:hAnsi="Times New Roman" w:cs="Times New Roman"/>
          <w:b/>
          <w:sz w:val="28"/>
          <w:szCs w:val="28"/>
        </w:rPr>
        <w:t>7</w:t>
      </w:r>
    </w:p>
    <w:p w:rsidR="007E4A60" w:rsidRPr="007E4A60" w:rsidRDefault="007E4A60" w:rsidP="007E4A60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E4A60">
        <w:rPr>
          <w:rFonts w:ascii="Times New Roman" w:hAnsi="Times New Roman" w:cs="Times New Roman"/>
          <w:sz w:val="28"/>
          <w:szCs w:val="28"/>
        </w:rPr>
        <w:t>Информирование государственных органов по рискам в области охраны окружающей среды производится в объеме и в сроки, предусмотренные российским природоохранным законодательством.</w:t>
      </w:r>
    </w:p>
    <w:p w:rsidR="007E4A60" w:rsidRDefault="007E4A60" w:rsidP="007E4A60">
      <w:pPr>
        <w:jc w:val="center"/>
        <w:rPr>
          <w:rFonts w:ascii="Times New Roman" w:hAnsi="Times New Roman" w:cs="Times New Roman"/>
          <w:sz w:val="28"/>
          <w:szCs w:val="28"/>
        </w:rPr>
      </w:pPr>
      <w:r w:rsidRPr="007E4A60">
        <w:rPr>
          <w:rFonts w:ascii="Times New Roman" w:hAnsi="Times New Roman" w:cs="Times New Roman"/>
          <w:b/>
          <w:sz w:val="28"/>
          <w:szCs w:val="28"/>
        </w:rPr>
        <w:t>Слайд 5</w:t>
      </w:r>
      <w:r>
        <w:rPr>
          <w:rFonts w:ascii="Times New Roman" w:hAnsi="Times New Roman" w:cs="Times New Roman"/>
          <w:b/>
          <w:sz w:val="28"/>
          <w:szCs w:val="28"/>
        </w:rPr>
        <w:t>8</w:t>
      </w:r>
    </w:p>
    <w:p w:rsidR="00000000" w:rsidRPr="007E4A60" w:rsidRDefault="002F618E" w:rsidP="007E4A60">
      <w:pPr>
        <w:pStyle w:val="a3"/>
        <w:numPr>
          <w:ilvl w:val="0"/>
          <w:numId w:val="20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7E4A60">
        <w:rPr>
          <w:rFonts w:ascii="Times New Roman" w:hAnsi="Times New Roman" w:cs="Times New Roman"/>
          <w:sz w:val="28"/>
          <w:szCs w:val="28"/>
        </w:rPr>
        <w:t xml:space="preserve">Любое заинтересованное лицо имеет возможность получить от Компании информацию о ее экологической результативности. </w:t>
      </w:r>
    </w:p>
    <w:p w:rsidR="00000000" w:rsidRPr="007E4A60" w:rsidRDefault="002F618E" w:rsidP="007E4A60">
      <w:pPr>
        <w:pStyle w:val="a3"/>
        <w:numPr>
          <w:ilvl w:val="0"/>
          <w:numId w:val="20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7E4A60">
        <w:rPr>
          <w:rFonts w:ascii="Times New Roman" w:hAnsi="Times New Roman" w:cs="Times New Roman"/>
          <w:sz w:val="28"/>
          <w:szCs w:val="28"/>
        </w:rPr>
        <w:t>Способом такого</w:t>
      </w:r>
      <w:r w:rsidRPr="007E4A60">
        <w:rPr>
          <w:rFonts w:ascii="Times New Roman" w:hAnsi="Times New Roman" w:cs="Times New Roman"/>
          <w:sz w:val="28"/>
          <w:szCs w:val="28"/>
        </w:rPr>
        <w:t xml:space="preserve"> информирования является выпуск ежегодных открытых отчетов о результатах деятельности в области ООС, подготавливаемых в соответствии с требованиям стандартов нефинансовой отчетности. Содержание этих отчетов включает информацию об экологических рисках и мер</w:t>
      </w:r>
      <w:r w:rsidRPr="007E4A60">
        <w:rPr>
          <w:rFonts w:ascii="Times New Roman" w:hAnsi="Times New Roman" w:cs="Times New Roman"/>
          <w:sz w:val="28"/>
          <w:szCs w:val="28"/>
        </w:rPr>
        <w:t xml:space="preserve">ах управления ими. </w:t>
      </w:r>
    </w:p>
    <w:p w:rsidR="007E4A60" w:rsidRPr="007E4A60" w:rsidRDefault="007E4A60" w:rsidP="007E4A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E4A60" w:rsidRPr="007E4A60" w:rsidRDefault="007E4A60" w:rsidP="007E4A60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7E4A60" w:rsidRPr="007E4A60" w:rsidRDefault="007E4A60" w:rsidP="007E4A60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7E4A60" w:rsidRPr="007E4A60" w:rsidRDefault="007E4A60" w:rsidP="007E4A60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7E4A60" w:rsidRPr="007E4A60" w:rsidRDefault="007E4A60" w:rsidP="007E4A60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7E4A60" w:rsidRPr="007E4A60" w:rsidRDefault="007E4A60" w:rsidP="007E4A60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7E4A60" w:rsidRPr="007E4A60" w:rsidRDefault="007E4A60" w:rsidP="007E4A60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7E4A60" w:rsidRPr="007E4A60" w:rsidRDefault="007E4A60" w:rsidP="007E4A60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3E7E98" w:rsidRPr="007E4A60" w:rsidRDefault="003E7E98" w:rsidP="007E4A60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3E7E98" w:rsidRPr="003E7E98" w:rsidRDefault="003E7E98" w:rsidP="003E7E98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3E7E98" w:rsidRPr="003E7E98" w:rsidRDefault="003E7E98" w:rsidP="003E7E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E7E98" w:rsidRPr="003E7E98" w:rsidRDefault="003E7E98" w:rsidP="003E7E98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3E7E98" w:rsidRPr="003E7E98" w:rsidRDefault="003E7E98" w:rsidP="003E7E98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3E7E98" w:rsidRPr="003E7E98" w:rsidRDefault="003E7E98" w:rsidP="003E7E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E7E98" w:rsidRPr="003E7E98" w:rsidRDefault="003E7E98" w:rsidP="003E7E98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3E7E98" w:rsidRPr="003E7E98" w:rsidRDefault="003E7E98" w:rsidP="003E7E98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3E7E98" w:rsidRPr="003E7E98" w:rsidRDefault="003E7E98" w:rsidP="003E7E98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3E7E98" w:rsidRDefault="003E7E98" w:rsidP="003E7E9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A632E" w:rsidRPr="00BA632E" w:rsidRDefault="00BA632E" w:rsidP="00BA632E">
      <w:pPr>
        <w:rPr>
          <w:rFonts w:ascii="Times New Roman" w:hAnsi="Times New Roman" w:cs="Times New Roman"/>
          <w:sz w:val="28"/>
          <w:szCs w:val="28"/>
        </w:rPr>
      </w:pPr>
    </w:p>
    <w:p w:rsidR="00BA632E" w:rsidRPr="00BA632E" w:rsidRDefault="00BA632E" w:rsidP="00BA632E">
      <w:pPr>
        <w:rPr>
          <w:rFonts w:ascii="Times New Roman" w:hAnsi="Times New Roman" w:cs="Times New Roman"/>
          <w:sz w:val="28"/>
          <w:szCs w:val="28"/>
        </w:rPr>
      </w:pPr>
    </w:p>
    <w:p w:rsidR="00BA632E" w:rsidRPr="00BA632E" w:rsidRDefault="00BA632E" w:rsidP="00BA632E">
      <w:pPr>
        <w:rPr>
          <w:rFonts w:ascii="Times New Roman" w:hAnsi="Times New Roman" w:cs="Times New Roman"/>
          <w:sz w:val="28"/>
          <w:szCs w:val="28"/>
        </w:rPr>
      </w:pPr>
    </w:p>
    <w:p w:rsidR="00BA632E" w:rsidRPr="00BA632E" w:rsidRDefault="00BA632E" w:rsidP="00BA632E">
      <w:pPr>
        <w:rPr>
          <w:rFonts w:ascii="Times New Roman" w:hAnsi="Times New Roman" w:cs="Times New Roman"/>
          <w:sz w:val="28"/>
          <w:szCs w:val="28"/>
        </w:rPr>
      </w:pPr>
    </w:p>
    <w:sectPr w:rsidR="00BA632E" w:rsidRPr="00BA632E" w:rsidSect="007E4A60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4587C"/>
    <w:multiLevelType w:val="hybridMultilevel"/>
    <w:tmpl w:val="AB74FA16"/>
    <w:lvl w:ilvl="0" w:tplc="BE2C3C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7892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460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1AAC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0465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1ECB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0E3F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88CD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9AF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7A2112A"/>
    <w:multiLevelType w:val="hybridMultilevel"/>
    <w:tmpl w:val="4F62E7D0"/>
    <w:lvl w:ilvl="0" w:tplc="96AA7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4EB9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3813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D077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C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F25E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1A8D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5049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6220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CF2636B"/>
    <w:multiLevelType w:val="hybridMultilevel"/>
    <w:tmpl w:val="9378ED04"/>
    <w:lvl w:ilvl="0" w:tplc="36469A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32B9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FAA4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C09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9291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02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D85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4859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D68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95218F6"/>
    <w:multiLevelType w:val="hybridMultilevel"/>
    <w:tmpl w:val="8488B618"/>
    <w:lvl w:ilvl="0" w:tplc="3640BC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8489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5632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EFE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9CF8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4B1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74D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761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68D8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BFA7247"/>
    <w:multiLevelType w:val="hybridMultilevel"/>
    <w:tmpl w:val="E1923B04"/>
    <w:lvl w:ilvl="0" w:tplc="532647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82AE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C429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AE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FADD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DEB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5CE1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42D2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A673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1945A92"/>
    <w:multiLevelType w:val="hybridMultilevel"/>
    <w:tmpl w:val="9942E0FE"/>
    <w:lvl w:ilvl="0" w:tplc="12709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7C3F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7C2B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8A1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9A93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42E6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8AF6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ACF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148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B6C7A56"/>
    <w:multiLevelType w:val="hybridMultilevel"/>
    <w:tmpl w:val="32FC34E8"/>
    <w:lvl w:ilvl="0" w:tplc="1BA63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1443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3029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90A6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2D4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B0FE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0E77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CA20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C97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FF80206"/>
    <w:multiLevelType w:val="hybridMultilevel"/>
    <w:tmpl w:val="A9FA6318"/>
    <w:lvl w:ilvl="0" w:tplc="21C842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29B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5EBA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8014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BABF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E68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7AA5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FCEE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FEF5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4C518DA"/>
    <w:multiLevelType w:val="hybridMultilevel"/>
    <w:tmpl w:val="1278F25E"/>
    <w:lvl w:ilvl="0" w:tplc="85801A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F8F5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9206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B01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52D5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1212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D08E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DEA9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9612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98431E9"/>
    <w:multiLevelType w:val="hybridMultilevel"/>
    <w:tmpl w:val="0A72206C"/>
    <w:lvl w:ilvl="0" w:tplc="4F9CA8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E0CF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684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888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A0FB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DC2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9235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D4CC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CE8B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D53664B"/>
    <w:multiLevelType w:val="hybridMultilevel"/>
    <w:tmpl w:val="133414FC"/>
    <w:lvl w:ilvl="0" w:tplc="71D0C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254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1EC7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0283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089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14D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CA27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6E1B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C83D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31256B6"/>
    <w:multiLevelType w:val="hybridMultilevel"/>
    <w:tmpl w:val="8800F150"/>
    <w:lvl w:ilvl="0" w:tplc="4CA265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9667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F091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3025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CA6B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963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F2B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963F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E2DC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4803823"/>
    <w:multiLevelType w:val="hybridMultilevel"/>
    <w:tmpl w:val="C40816EE"/>
    <w:lvl w:ilvl="0" w:tplc="E83873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5A33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246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1297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D650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0CB7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760A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241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500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3B50111"/>
    <w:multiLevelType w:val="hybridMultilevel"/>
    <w:tmpl w:val="1FB81B36"/>
    <w:lvl w:ilvl="0" w:tplc="26B8D73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1DE3E5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3D0690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1CBB8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5204E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A8822B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3C012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D0D85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578066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4B14D9F"/>
    <w:multiLevelType w:val="hybridMultilevel"/>
    <w:tmpl w:val="1F345A02"/>
    <w:lvl w:ilvl="0" w:tplc="5B842A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5266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2C5F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18BA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0C5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042D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DA6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8662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32D3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7575C45"/>
    <w:multiLevelType w:val="hybridMultilevel"/>
    <w:tmpl w:val="023CF74A"/>
    <w:lvl w:ilvl="0" w:tplc="5D0622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32AE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66A7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38AD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EDF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0410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9EF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4AA9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50FC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E9E0CD7"/>
    <w:multiLevelType w:val="hybridMultilevel"/>
    <w:tmpl w:val="8794CA3A"/>
    <w:lvl w:ilvl="0" w:tplc="A72CD5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56E1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1E85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3C39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DC05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9C1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A7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CB2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6894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3457DA2"/>
    <w:multiLevelType w:val="hybridMultilevel"/>
    <w:tmpl w:val="EEDAA610"/>
    <w:lvl w:ilvl="0" w:tplc="58E489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BC68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DC76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507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AA66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8E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5E17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7AE1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44CD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C1C0FBB"/>
    <w:multiLevelType w:val="hybridMultilevel"/>
    <w:tmpl w:val="42BED6F4"/>
    <w:lvl w:ilvl="0" w:tplc="FF2AAE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8860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E4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34A9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E272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C4C9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8660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3442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1E7F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DED4D23"/>
    <w:multiLevelType w:val="hybridMultilevel"/>
    <w:tmpl w:val="D834EF7C"/>
    <w:lvl w:ilvl="0" w:tplc="F5BA6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945C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7CF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3A6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DA0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1C28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7CB0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1CB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E87E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12"/>
  </w:num>
  <w:num w:numId="3">
    <w:abstractNumId w:val="7"/>
  </w:num>
  <w:num w:numId="4">
    <w:abstractNumId w:val="2"/>
  </w:num>
  <w:num w:numId="5">
    <w:abstractNumId w:val="8"/>
  </w:num>
  <w:num w:numId="6">
    <w:abstractNumId w:val="13"/>
  </w:num>
  <w:num w:numId="7">
    <w:abstractNumId w:val="11"/>
  </w:num>
  <w:num w:numId="8">
    <w:abstractNumId w:val="4"/>
  </w:num>
  <w:num w:numId="9">
    <w:abstractNumId w:val="0"/>
  </w:num>
  <w:num w:numId="10">
    <w:abstractNumId w:val="19"/>
  </w:num>
  <w:num w:numId="11">
    <w:abstractNumId w:val="16"/>
  </w:num>
  <w:num w:numId="12">
    <w:abstractNumId w:val="18"/>
  </w:num>
  <w:num w:numId="13">
    <w:abstractNumId w:val="17"/>
  </w:num>
  <w:num w:numId="14">
    <w:abstractNumId w:val="6"/>
  </w:num>
  <w:num w:numId="15">
    <w:abstractNumId w:val="10"/>
  </w:num>
  <w:num w:numId="16">
    <w:abstractNumId w:val="3"/>
  </w:num>
  <w:num w:numId="17">
    <w:abstractNumId w:val="5"/>
  </w:num>
  <w:num w:numId="18">
    <w:abstractNumId w:val="15"/>
  </w:num>
  <w:num w:numId="19">
    <w:abstractNumId w:val="9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C2F"/>
    <w:rsid w:val="00152F9C"/>
    <w:rsid w:val="002F618E"/>
    <w:rsid w:val="003E7E98"/>
    <w:rsid w:val="007E4A60"/>
    <w:rsid w:val="00BA632E"/>
    <w:rsid w:val="00D63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632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F61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61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632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F61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61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38214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296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73920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9897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2144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068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84699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0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1326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0895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0479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2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28299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38706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6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97521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48568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17704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618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9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839901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3022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281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19845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8929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72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41095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869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558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935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2681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3438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76913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45181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144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45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44062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01446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718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654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12958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03541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4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7968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4834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91535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3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3373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1981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5897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408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2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44745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8742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78651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1613</Words>
  <Characters>9197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Семененко Анна Александровна</dc:creator>
  <cp:keywords/>
  <dc:description/>
  <cp:lastModifiedBy>Семененко Анна Александровна</cp:lastModifiedBy>
  <cp:revision>1</cp:revision>
  <cp:lastPrinted>2017-03-21T11:23:00Z</cp:lastPrinted>
  <dcterms:created xsi:type="dcterms:W3CDTF">2017-03-21T10:41:00Z</dcterms:created>
  <dcterms:modified xsi:type="dcterms:W3CDTF">2017-03-21T11:27:00Z</dcterms:modified>
</cp:coreProperties>
</file>